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BA" w:rsidRPr="00BB3082" w:rsidRDefault="00B24EBA" w:rsidP="00B24EBA">
      <w:pPr>
        <w:jc w:val="center"/>
        <w:rPr>
          <w:sz w:val="29"/>
        </w:rPr>
      </w:pPr>
      <w:bookmarkStart w:id="0" w:name="_GoBack"/>
      <w:bookmarkEnd w:id="0"/>
      <w:r>
        <w:rPr>
          <w:noProof/>
          <w:sz w:val="29"/>
        </w:rPr>
        <w:drawing>
          <wp:inline distT="0" distB="0" distL="0" distR="0">
            <wp:extent cx="499745" cy="648335"/>
            <wp:effectExtent l="0" t="0" r="0" b="0"/>
            <wp:docPr id="48" name="Рисунок 48"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48335"/>
                    </a:xfrm>
                    <a:prstGeom prst="rect">
                      <a:avLst/>
                    </a:prstGeom>
                    <a:noFill/>
                    <a:ln>
                      <a:noFill/>
                    </a:ln>
                  </pic:spPr>
                </pic:pic>
              </a:graphicData>
            </a:graphic>
          </wp:inline>
        </w:drawing>
      </w:r>
    </w:p>
    <w:p w:rsidR="00B24EBA" w:rsidRPr="00BB3082" w:rsidRDefault="00B24EBA" w:rsidP="00B24EBA">
      <w:pPr>
        <w:jc w:val="center"/>
        <w:rPr>
          <w:sz w:val="29"/>
        </w:rPr>
      </w:pPr>
    </w:p>
    <w:p w:rsidR="00B24EBA" w:rsidRPr="00BB3082" w:rsidRDefault="00B24EBA" w:rsidP="00B24EBA">
      <w:pPr>
        <w:jc w:val="center"/>
        <w:rPr>
          <w:b/>
          <w:bCs/>
          <w:sz w:val="28"/>
          <w:szCs w:val="28"/>
        </w:rPr>
      </w:pPr>
      <w:r w:rsidRPr="00BB3082">
        <w:rPr>
          <w:b/>
          <w:bCs/>
          <w:sz w:val="28"/>
          <w:szCs w:val="28"/>
        </w:rPr>
        <w:t xml:space="preserve">АДМИНИСТРАЦИЯ МУНИЦИПАЛЬНОГО ОБРАЗОВАНИЯ ПУТИЛОВСКОЕ СЕЛЬСКОЕ ПОСЕЛЕНИЕ </w:t>
      </w:r>
    </w:p>
    <w:p w:rsidR="00B24EBA" w:rsidRPr="00BB3082" w:rsidRDefault="00B24EBA" w:rsidP="00B24EBA">
      <w:pPr>
        <w:jc w:val="center"/>
        <w:rPr>
          <w:b/>
          <w:bCs/>
          <w:sz w:val="28"/>
          <w:szCs w:val="28"/>
        </w:rPr>
      </w:pPr>
      <w:r w:rsidRPr="00BB3082">
        <w:rPr>
          <w:b/>
          <w:bCs/>
          <w:sz w:val="28"/>
          <w:szCs w:val="28"/>
        </w:rPr>
        <w:t>КИРОВСКОГО МУНИЦИПАЛЬНОГО РАЙОНА</w:t>
      </w:r>
    </w:p>
    <w:p w:rsidR="00B24EBA" w:rsidRPr="00BB3082" w:rsidRDefault="00B24EBA" w:rsidP="00B24EBA">
      <w:pPr>
        <w:jc w:val="center"/>
        <w:rPr>
          <w:b/>
          <w:bCs/>
          <w:sz w:val="28"/>
          <w:szCs w:val="28"/>
        </w:rPr>
      </w:pPr>
      <w:r w:rsidRPr="00BB3082">
        <w:rPr>
          <w:b/>
          <w:bCs/>
          <w:sz w:val="28"/>
          <w:szCs w:val="28"/>
        </w:rPr>
        <w:t xml:space="preserve"> ЛЕНИНГРАДСКОЙ ОБЛАСТИ</w:t>
      </w:r>
    </w:p>
    <w:p w:rsidR="00B24EBA" w:rsidRPr="00BB3082" w:rsidRDefault="00B24EBA" w:rsidP="00B24EBA">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B24EBA" w:rsidRPr="00BB3082" w:rsidRDefault="00B24EBA" w:rsidP="00B24EBA">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BB3082">
        <w:rPr>
          <w:rFonts w:eastAsia="Arial Unicode MS"/>
          <w:b/>
          <w:bCs/>
          <w:sz w:val="36"/>
          <w:szCs w:val="36"/>
          <w:lang w:eastAsia="zh-CN"/>
        </w:rPr>
        <w:t>П</w:t>
      </w:r>
      <w:proofErr w:type="gramEnd"/>
      <w:r w:rsidRPr="00BB3082">
        <w:rPr>
          <w:rFonts w:eastAsia="Arial Unicode MS"/>
          <w:b/>
          <w:bCs/>
          <w:sz w:val="36"/>
          <w:szCs w:val="36"/>
          <w:lang w:eastAsia="zh-CN"/>
        </w:rPr>
        <w:t xml:space="preserve"> О С Т А Н О В Л Е Н И Е</w:t>
      </w:r>
      <w:r w:rsidRPr="00BB3082">
        <w:rPr>
          <w:rFonts w:eastAsia="Arial Unicode MS"/>
          <w:sz w:val="36"/>
          <w:szCs w:val="36"/>
          <w:lang w:eastAsia="zh-CN"/>
        </w:rPr>
        <w:t xml:space="preserve">   </w:t>
      </w:r>
    </w:p>
    <w:p w:rsidR="00B24EBA" w:rsidRPr="00BB3082" w:rsidRDefault="00B24EBA" w:rsidP="00B24EBA">
      <w:pPr>
        <w:jc w:val="center"/>
        <w:rPr>
          <w:b/>
        </w:rPr>
      </w:pPr>
    </w:p>
    <w:p w:rsidR="00B24EBA" w:rsidRPr="00BB3082" w:rsidRDefault="00B24EBA" w:rsidP="00B24EBA">
      <w:pPr>
        <w:jc w:val="center"/>
        <w:rPr>
          <w:b/>
        </w:rPr>
      </w:pPr>
      <w:r w:rsidRPr="00BB3082">
        <w:rPr>
          <w:b/>
        </w:rPr>
        <w:t xml:space="preserve">от </w:t>
      </w:r>
      <w:r>
        <w:rPr>
          <w:b/>
        </w:rPr>
        <w:t>__________  2020 года № _____</w:t>
      </w:r>
    </w:p>
    <w:p w:rsidR="00B24EBA" w:rsidRPr="00BB3082" w:rsidRDefault="00B24EBA" w:rsidP="00B24EBA">
      <w:pPr>
        <w:jc w:val="center"/>
        <w:rPr>
          <w:b/>
          <w:szCs w:val="28"/>
        </w:rPr>
      </w:pPr>
    </w:p>
    <w:p w:rsidR="00B24EBA" w:rsidRPr="00BB3082" w:rsidRDefault="00B24EBA" w:rsidP="00B24EBA">
      <w:pPr>
        <w:ind w:firstLine="5040"/>
        <w:jc w:val="center"/>
        <w:rPr>
          <w:b/>
          <w:szCs w:val="28"/>
        </w:rPr>
      </w:pPr>
    </w:p>
    <w:p w:rsidR="00B24EBA" w:rsidRPr="00BB3082" w:rsidRDefault="00B24EBA" w:rsidP="00B24EBA">
      <w:pPr>
        <w:widowControl w:val="0"/>
        <w:autoSpaceDE w:val="0"/>
        <w:autoSpaceDN w:val="0"/>
        <w:jc w:val="center"/>
        <w:rPr>
          <w:rFonts w:eastAsia="Calibri"/>
          <w:b/>
          <w:bCs/>
        </w:rPr>
      </w:pPr>
      <w:r w:rsidRPr="00BB3082">
        <w:rPr>
          <w:b/>
          <w:szCs w:val="28"/>
        </w:rPr>
        <w:t xml:space="preserve">Об утверждении Административного регламента </w:t>
      </w:r>
      <w:r w:rsidRPr="00BB3082">
        <w:rPr>
          <w:rFonts w:eastAsia="Calibri"/>
          <w:b/>
          <w:bCs/>
        </w:rPr>
        <w:t xml:space="preserve">по предоставлению </w:t>
      </w:r>
    </w:p>
    <w:p w:rsidR="00B24EBA" w:rsidRPr="00B24EBA" w:rsidRDefault="00B24EBA" w:rsidP="00B24EBA">
      <w:pPr>
        <w:widowControl w:val="0"/>
        <w:autoSpaceDE w:val="0"/>
        <w:autoSpaceDN w:val="0"/>
        <w:jc w:val="center"/>
        <w:rPr>
          <w:rFonts w:eastAsia="Calibri"/>
          <w:b/>
          <w:bCs/>
        </w:rPr>
      </w:pPr>
      <w:r>
        <w:rPr>
          <w:rFonts w:eastAsia="Calibri"/>
          <w:b/>
          <w:bCs/>
        </w:rPr>
        <w:t xml:space="preserve">муниципальной услуги </w:t>
      </w:r>
      <w:r w:rsidRPr="00BB3082">
        <w:rPr>
          <w:rFonts w:eastAsia="Calibri"/>
          <w:b/>
          <w:bCs/>
        </w:rPr>
        <w:t>«</w:t>
      </w:r>
      <w:r w:rsidRPr="00B24EBA">
        <w:rPr>
          <w:rFonts w:eastAsia="Calibri"/>
          <w:b/>
          <w:bCs/>
        </w:rPr>
        <w:t xml:space="preserve">Принятие документов, а также выдача решений </w:t>
      </w:r>
    </w:p>
    <w:p w:rsidR="00B24EBA" w:rsidRPr="00B24EBA" w:rsidRDefault="00B24EBA" w:rsidP="00B24EBA">
      <w:pPr>
        <w:widowControl w:val="0"/>
        <w:autoSpaceDE w:val="0"/>
        <w:autoSpaceDN w:val="0"/>
        <w:jc w:val="center"/>
        <w:rPr>
          <w:rFonts w:eastAsia="Calibri"/>
          <w:b/>
          <w:bCs/>
        </w:rPr>
      </w:pPr>
      <w:r w:rsidRPr="00B24EBA">
        <w:rPr>
          <w:rFonts w:eastAsia="Calibri"/>
          <w:b/>
          <w:bCs/>
        </w:rPr>
        <w:t xml:space="preserve">о переводе или об отказе в переводе жилого помещения </w:t>
      </w:r>
    </w:p>
    <w:p w:rsidR="00B24EBA" w:rsidRPr="00BB3082" w:rsidRDefault="00B24EBA" w:rsidP="00B24EBA">
      <w:pPr>
        <w:widowControl w:val="0"/>
        <w:autoSpaceDE w:val="0"/>
        <w:autoSpaceDN w:val="0"/>
        <w:jc w:val="center"/>
        <w:rPr>
          <w:b/>
        </w:rPr>
      </w:pPr>
      <w:r w:rsidRPr="00B24EBA">
        <w:rPr>
          <w:rFonts w:eastAsia="Calibri"/>
          <w:b/>
          <w:bCs/>
        </w:rPr>
        <w:t>в нежилое или нежил</w:t>
      </w:r>
      <w:r>
        <w:rPr>
          <w:rFonts w:eastAsia="Calibri"/>
          <w:b/>
          <w:bCs/>
        </w:rPr>
        <w:t>ого помещения в жилое помещение</w:t>
      </w:r>
      <w:r w:rsidRPr="00BB3082">
        <w:rPr>
          <w:rFonts w:eastAsia="Calibri"/>
          <w:b/>
          <w:bCs/>
        </w:rPr>
        <w:t>»</w:t>
      </w:r>
    </w:p>
    <w:p w:rsidR="00B24EBA" w:rsidRPr="00BB3082" w:rsidRDefault="00B24EBA" w:rsidP="00B24EBA">
      <w:pPr>
        <w:jc w:val="center"/>
        <w:rPr>
          <w:b/>
          <w:szCs w:val="28"/>
        </w:rPr>
      </w:pPr>
    </w:p>
    <w:p w:rsidR="00B24EBA" w:rsidRPr="00BB3082" w:rsidRDefault="00B24EBA" w:rsidP="00B24EBA">
      <w:pPr>
        <w:ind w:firstLine="720"/>
        <w:jc w:val="center"/>
        <w:rPr>
          <w:b/>
          <w:szCs w:val="28"/>
        </w:rPr>
      </w:pPr>
    </w:p>
    <w:p w:rsidR="00B24EBA" w:rsidRPr="00BB3082" w:rsidRDefault="00B24EBA" w:rsidP="00B24EBA">
      <w:pPr>
        <w:ind w:firstLine="720"/>
        <w:jc w:val="both"/>
        <w:rPr>
          <w:b/>
          <w:sz w:val="28"/>
          <w:szCs w:val="28"/>
        </w:rPr>
      </w:pPr>
      <w:proofErr w:type="gramStart"/>
      <w:r w:rsidRPr="00BB3082">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w:t>
      </w:r>
      <w:proofErr w:type="gramEnd"/>
      <w:r w:rsidRPr="00BB3082">
        <w:rPr>
          <w:sz w:val="28"/>
          <w:szCs w:val="28"/>
        </w:rPr>
        <w:t xml:space="preserve"> постановлением администрации МО Путиловское сельское поселение от 07.12.2010 года № 204:</w:t>
      </w:r>
    </w:p>
    <w:p w:rsidR="00B24EBA" w:rsidRPr="00BB3082" w:rsidRDefault="00B24EBA" w:rsidP="00B24EBA">
      <w:pPr>
        <w:jc w:val="both"/>
        <w:rPr>
          <w:sz w:val="28"/>
          <w:szCs w:val="28"/>
        </w:rPr>
      </w:pPr>
      <w:r w:rsidRPr="00BB3082">
        <w:rPr>
          <w:sz w:val="28"/>
          <w:szCs w:val="28"/>
        </w:rPr>
        <w:t xml:space="preserve">         1. Утвердить административный регламент по предоставлению муниципальной услуги «Принятие документов, а также выдача решений о переводе или об отка</w:t>
      </w:r>
      <w:r>
        <w:rPr>
          <w:sz w:val="28"/>
          <w:szCs w:val="28"/>
        </w:rPr>
        <w:t xml:space="preserve">зе в переводе жилого помещения </w:t>
      </w:r>
      <w:r w:rsidRPr="00BB3082">
        <w:rPr>
          <w:sz w:val="28"/>
          <w:szCs w:val="28"/>
        </w:rPr>
        <w:t>в нежилое или нежилого помещения в жилое помещение»</w:t>
      </w:r>
      <w:r>
        <w:rPr>
          <w:sz w:val="28"/>
          <w:szCs w:val="28"/>
        </w:rPr>
        <w:t xml:space="preserve"> </w:t>
      </w:r>
      <w:r w:rsidRPr="00BB3082">
        <w:rPr>
          <w:sz w:val="28"/>
          <w:szCs w:val="28"/>
        </w:rPr>
        <w:t>согласно приложению.</w:t>
      </w:r>
    </w:p>
    <w:p w:rsidR="00B24EBA" w:rsidRPr="00BB3082" w:rsidRDefault="00B24EBA" w:rsidP="00B24EBA">
      <w:pPr>
        <w:jc w:val="both"/>
        <w:rPr>
          <w:sz w:val="28"/>
          <w:szCs w:val="28"/>
        </w:rPr>
      </w:pPr>
      <w:r w:rsidRPr="00BB3082">
        <w:rPr>
          <w:sz w:val="28"/>
          <w:szCs w:val="28"/>
        </w:rPr>
        <w:tab/>
        <w:t>2. Постановление администрации МО Путиловское сельское поселение</w:t>
      </w:r>
      <w:r>
        <w:rPr>
          <w:sz w:val="28"/>
          <w:szCs w:val="28"/>
        </w:rPr>
        <w:t xml:space="preserve"> от 11.01.19г. №0</w:t>
      </w:r>
      <w:r w:rsidRPr="00BB3082">
        <w:rPr>
          <w:sz w:val="28"/>
          <w:szCs w:val="28"/>
        </w:rPr>
        <w:t>5</w:t>
      </w:r>
      <w:r w:rsidRPr="0004186D">
        <w:t xml:space="preserve"> </w:t>
      </w:r>
      <w:r w:rsidRPr="0004186D">
        <w:rPr>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w:t>
      </w:r>
      <w:r>
        <w:rPr>
          <w:sz w:val="28"/>
          <w:szCs w:val="28"/>
        </w:rPr>
        <w:t xml:space="preserve">зе в переводе жилого помещения </w:t>
      </w:r>
      <w:r w:rsidRPr="0004186D">
        <w:rPr>
          <w:sz w:val="28"/>
          <w:szCs w:val="28"/>
        </w:rPr>
        <w:t>в нежилое или нежилого помещения в жилое помещение»</w:t>
      </w:r>
      <w:r w:rsidRPr="00BB3082">
        <w:rPr>
          <w:sz w:val="28"/>
          <w:szCs w:val="28"/>
        </w:rPr>
        <w:t xml:space="preserve"> считать утратившим силу.</w:t>
      </w:r>
    </w:p>
    <w:p w:rsidR="00B24EBA" w:rsidRDefault="00B24EBA" w:rsidP="00B24EBA">
      <w:pPr>
        <w:ind w:firstLine="708"/>
        <w:jc w:val="both"/>
        <w:rPr>
          <w:bCs/>
          <w:sz w:val="28"/>
          <w:szCs w:val="28"/>
        </w:rPr>
      </w:pPr>
      <w:r w:rsidRPr="00BB3082">
        <w:rPr>
          <w:bCs/>
          <w:sz w:val="28"/>
          <w:szCs w:val="28"/>
        </w:rPr>
        <w:t>3</w:t>
      </w:r>
      <w:r>
        <w:rPr>
          <w:bCs/>
          <w:sz w:val="28"/>
          <w:szCs w:val="28"/>
        </w:rPr>
        <w:t xml:space="preserve">. Постановление </w:t>
      </w:r>
      <w:r w:rsidRPr="00BB3082">
        <w:rPr>
          <w:bCs/>
          <w:sz w:val="28"/>
          <w:szCs w:val="28"/>
        </w:rPr>
        <w:t xml:space="preserve">вступает в силу </w:t>
      </w:r>
      <w:r>
        <w:rPr>
          <w:bCs/>
          <w:sz w:val="28"/>
          <w:szCs w:val="28"/>
        </w:rPr>
        <w:t>после его официального опубликования</w:t>
      </w:r>
      <w:r w:rsidRPr="00BB3082">
        <w:rPr>
          <w:bCs/>
          <w:sz w:val="28"/>
          <w:szCs w:val="28"/>
        </w:rPr>
        <w:t xml:space="preserve"> в газете  «Ладога» и на официальном интернет-сайте  администрации МО </w:t>
      </w:r>
      <w:r>
        <w:rPr>
          <w:bCs/>
          <w:sz w:val="28"/>
          <w:szCs w:val="28"/>
        </w:rPr>
        <w:t>Путиловское сельское поселение.</w:t>
      </w:r>
    </w:p>
    <w:p w:rsidR="00B24EBA" w:rsidRPr="00BB3082" w:rsidRDefault="00B24EBA" w:rsidP="00B24EBA">
      <w:pPr>
        <w:ind w:firstLine="708"/>
        <w:jc w:val="both"/>
        <w:rPr>
          <w:bCs/>
          <w:sz w:val="28"/>
          <w:szCs w:val="28"/>
        </w:rPr>
      </w:pPr>
      <w:r w:rsidRPr="00BB3082">
        <w:rPr>
          <w:bCs/>
          <w:sz w:val="28"/>
          <w:szCs w:val="28"/>
        </w:rPr>
        <w:t xml:space="preserve">4. </w:t>
      </w:r>
      <w:proofErr w:type="gramStart"/>
      <w:r w:rsidRPr="00BB3082">
        <w:rPr>
          <w:bCs/>
          <w:sz w:val="28"/>
          <w:szCs w:val="28"/>
        </w:rPr>
        <w:t>Контроль за</w:t>
      </w:r>
      <w:proofErr w:type="gramEnd"/>
      <w:r w:rsidRPr="00BB3082">
        <w:rPr>
          <w:bCs/>
          <w:sz w:val="28"/>
          <w:szCs w:val="28"/>
        </w:rPr>
        <w:t xml:space="preserve"> исполнением данного постановления оставляю за собой.</w:t>
      </w:r>
    </w:p>
    <w:p w:rsidR="00B24EBA" w:rsidRPr="00BB3082" w:rsidRDefault="00B24EBA" w:rsidP="00B24EBA">
      <w:pPr>
        <w:ind w:firstLine="720"/>
        <w:rPr>
          <w:sz w:val="28"/>
          <w:szCs w:val="28"/>
        </w:rPr>
      </w:pPr>
    </w:p>
    <w:p w:rsidR="00B24EBA" w:rsidRDefault="00B24EBA" w:rsidP="00B24EBA">
      <w:pPr>
        <w:rPr>
          <w:sz w:val="28"/>
          <w:szCs w:val="28"/>
        </w:rPr>
      </w:pPr>
      <w:r>
        <w:rPr>
          <w:sz w:val="28"/>
          <w:szCs w:val="28"/>
        </w:rPr>
        <w:t>Заместитель г</w:t>
      </w:r>
      <w:r w:rsidRPr="00BB3082">
        <w:rPr>
          <w:sz w:val="28"/>
          <w:szCs w:val="28"/>
        </w:rPr>
        <w:t>лав</w:t>
      </w:r>
      <w:r>
        <w:rPr>
          <w:sz w:val="28"/>
          <w:szCs w:val="28"/>
        </w:rPr>
        <w:t>ы</w:t>
      </w:r>
      <w:r w:rsidRPr="00BB3082">
        <w:rPr>
          <w:sz w:val="28"/>
          <w:szCs w:val="28"/>
        </w:rPr>
        <w:t xml:space="preserve"> администрации                                                  </w:t>
      </w:r>
      <w:r>
        <w:rPr>
          <w:sz w:val="28"/>
          <w:szCs w:val="28"/>
        </w:rPr>
        <w:t>Т.Н. Иванцова</w:t>
      </w:r>
      <w:r w:rsidRPr="00BB3082">
        <w:rPr>
          <w:sz w:val="28"/>
          <w:szCs w:val="28"/>
        </w:rPr>
        <w:t xml:space="preserve">                    </w:t>
      </w:r>
    </w:p>
    <w:p w:rsidR="00B24EBA" w:rsidRPr="00BB3082" w:rsidRDefault="00B24EBA" w:rsidP="00B24EBA">
      <w:pPr>
        <w:rPr>
          <w:sz w:val="20"/>
          <w:szCs w:val="20"/>
        </w:rPr>
        <w:sectPr w:rsidR="00B24EBA" w:rsidRPr="00BB3082" w:rsidSect="006D48D7">
          <w:footerReference w:type="even" r:id="rId10"/>
          <w:footerReference w:type="default" r:id="rId11"/>
          <w:headerReference w:type="first" r:id="rId12"/>
          <w:pgSz w:w="11906" w:h="16838"/>
          <w:pgMar w:top="993" w:right="794" w:bottom="0" w:left="1701" w:header="709" w:footer="709" w:gutter="0"/>
          <w:cols w:space="708"/>
          <w:titlePg/>
          <w:docGrid w:linePitch="360"/>
        </w:sectPr>
      </w:pPr>
      <w:r w:rsidRPr="00BB3082">
        <w:rPr>
          <w:sz w:val="20"/>
          <w:szCs w:val="20"/>
        </w:rPr>
        <w:t xml:space="preserve">Разослано: дело, прокуратура, </w:t>
      </w:r>
      <w:proofErr w:type="spellStart"/>
      <w:r w:rsidRPr="00BB3082">
        <w:rPr>
          <w:sz w:val="20"/>
          <w:szCs w:val="20"/>
        </w:rPr>
        <w:t>оф</w:t>
      </w:r>
      <w:proofErr w:type="gramStart"/>
      <w:r w:rsidRPr="00BB3082">
        <w:rPr>
          <w:sz w:val="20"/>
          <w:szCs w:val="20"/>
        </w:rPr>
        <w:t>.с</w:t>
      </w:r>
      <w:proofErr w:type="gramEnd"/>
      <w:r w:rsidRPr="00BB3082">
        <w:rPr>
          <w:sz w:val="20"/>
          <w:szCs w:val="20"/>
        </w:rPr>
        <w:t>айт</w:t>
      </w:r>
      <w:proofErr w:type="spellEnd"/>
      <w:r w:rsidRPr="00BB3082">
        <w:rPr>
          <w:sz w:val="20"/>
          <w:szCs w:val="20"/>
        </w:rPr>
        <w:t>, «Ладога»</w:t>
      </w:r>
    </w:p>
    <w:p w:rsidR="00B24EBA" w:rsidRPr="00BB3082" w:rsidRDefault="00B24EBA" w:rsidP="00B24EBA">
      <w:pPr>
        <w:ind w:left="4944" w:firstLine="276"/>
        <w:jc w:val="right"/>
      </w:pPr>
      <w:r w:rsidRPr="00BB3082">
        <w:lastRenderedPageBreak/>
        <w:t>Утвержден</w:t>
      </w:r>
    </w:p>
    <w:p w:rsidR="00B24EBA" w:rsidRPr="00BB3082" w:rsidRDefault="00B24EBA" w:rsidP="00B24EBA">
      <w:pPr>
        <w:ind w:left="4224" w:firstLine="720"/>
        <w:jc w:val="right"/>
      </w:pPr>
      <w:r w:rsidRPr="00BB3082">
        <w:t>постановлением администрации</w:t>
      </w:r>
    </w:p>
    <w:p w:rsidR="00B24EBA" w:rsidRPr="00BB3082" w:rsidRDefault="00B24EBA" w:rsidP="00B24EBA">
      <w:pPr>
        <w:ind w:left="4236" w:firstLine="720"/>
        <w:jc w:val="right"/>
      </w:pPr>
      <w:r w:rsidRPr="00BB3082">
        <w:t>МО Путиловское сельское поселение</w:t>
      </w:r>
    </w:p>
    <w:p w:rsidR="00B24EBA" w:rsidRPr="00BB3082" w:rsidRDefault="00B24EBA" w:rsidP="00B24EBA">
      <w:pPr>
        <w:ind w:left="4236" w:firstLine="720"/>
        <w:jc w:val="right"/>
      </w:pPr>
      <w:r w:rsidRPr="00BB3082">
        <w:t xml:space="preserve">от </w:t>
      </w:r>
      <w:r>
        <w:t>_____________ 2020</w:t>
      </w:r>
      <w:r w:rsidRPr="00BB3082">
        <w:t xml:space="preserve">г. № </w:t>
      </w:r>
      <w:r>
        <w:t>____</w:t>
      </w:r>
    </w:p>
    <w:p w:rsidR="00B24EBA" w:rsidRPr="00BB3082" w:rsidRDefault="00B24EBA" w:rsidP="00B24EBA">
      <w:pPr>
        <w:ind w:left="4944" w:firstLine="456"/>
        <w:jc w:val="right"/>
      </w:pPr>
      <w:r w:rsidRPr="00BB3082">
        <w:t>(приложение)</w:t>
      </w: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B24EBA" w:rsidRPr="00B24EBA" w:rsidRDefault="00B24EBA" w:rsidP="00B24EBA">
      <w:pPr>
        <w:widowControl w:val="0"/>
        <w:tabs>
          <w:tab w:val="left" w:pos="142"/>
          <w:tab w:val="left" w:pos="284"/>
        </w:tabs>
        <w:autoSpaceDE w:val="0"/>
        <w:autoSpaceDN w:val="0"/>
        <w:adjustRightInd w:val="0"/>
        <w:ind w:left="-567" w:firstLine="340"/>
        <w:jc w:val="center"/>
        <w:outlineLvl w:val="0"/>
        <w:rPr>
          <w:b/>
          <w:bCs/>
          <w:sz w:val="28"/>
          <w:szCs w:val="28"/>
        </w:rPr>
      </w:pPr>
      <w:r w:rsidRPr="00B24EBA">
        <w:rPr>
          <w:b/>
          <w:bCs/>
          <w:sz w:val="28"/>
          <w:szCs w:val="28"/>
        </w:rPr>
        <w:t>Административный регламент</w:t>
      </w:r>
    </w:p>
    <w:p w:rsidR="00B24EBA" w:rsidRDefault="00B24EBA" w:rsidP="00B24EBA">
      <w:pPr>
        <w:widowControl w:val="0"/>
        <w:tabs>
          <w:tab w:val="left" w:pos="142"/>
          <w:tab w:val="left" w:pos="284"/>
        </w:tabs>
        <w:autoSpaceDE w:val="0"/>
        <w:autoSpaceDN w:val="0"/>
        <w:adjustRightInd w:val="0"/>
        <w:ind w:left="-567" w:firstLine="340"/>
        <w:jc w:val="center"/>
        <w:outlineLvl w:val="0"/>
        <w:rPr>
          <w:b/>
          <w:bCs/>
          <w:sz w:val="28"/>
          <w:szCs w:val="28"/>
        </w:rPr>
      </w:pPr>
      <w:r w:rsidRPr="00B24EBA">
        <w:rPr>
          <w:b/>
          <w:bCs/>
          <w:sz w:val="28"/>
          <w:szCs w:val="28"/>
        </w:rPr>
        <w:t xml:space="preserve">по предоставлению муниципальной услуги  </w:t>
      </w:r>
    </w:p>
    <w:p w:rsidR="00223A1F" w:rsidRPr="006315F6" w:rsidRDefault="00C01222" w:rsidP="00B24EBA">
      <w:pPr>
        <w:widowControl w:val="0"/>
        <w:tabs>
          <w:tab w:val="left" w:pos="142"/>
          <w:tab w:val="left" w:pos="284"/>
        </w:tabs>
        <w:autoSpaceDE w:val="0"/>
        <w:autoSpaceDN w:val="0"/>
        <w:adjustRightInd w:val="0"/>
        <w:ind w:left="-567" w:firstLine="340"/>
        <w:jc w:val="center"/>
        <w:outlineLvl w:val="0"/>
        <w:rPr>
          <w:b/>
          <w:sz w:val="28"/>
          <w:szCs w:val="28"/>
        </w:rPr>
      </w:pPr>
      <w:r w:rsidRPr="006315F6">
        <w:rPr>
          <w:b/>
          <w:bCs/>
          <w:sz w:val="28"/>
          <w:szCs w:val="28"/>
        </w:rPr>
        <w:t>«</w:t>
      </w:r>
      <w:r w:rsidR="003C4604" w:rsidRPr="006315F6">
        <w:rPr>
          <w:b/>
          <w:sz w:val="28"/>
          <w:szCs w:val="28"/>
        </w:rPr>
        <w:t>П</w:t>
      </w:r>
      <w:r w:rsidRPr="006315F6">
        <w:rPr>
          <w:b/>
          <w:sz w:val="28"/>
          <w:szCs w:val="28"/>
        </w:rPr>
        <w:t>риняти</w:t>
      </w:r>
      <w:r w:rsidR="003C4604" w:rsidRPr="006315F6">
        <w:rPr>
          <w:b/>
          <w:sz w:val="28"/>
          <w:szCs w:val="28"/>
        </w:rPr>
        <w:t>е</w:t>
      </w:r>
      <w:r w:rsidRPr="006315F6">
        <w:rPr>
          <w:b/>
          <w:sz w:val="28"/>
          <w:szCs w:val="28"/>
        </w:rPr>
        <w:t xml:space="preserve"> документов, а также выдач</w:t>
      </w:r>
      <w:r w:rsidR="003C4604" w:rsidRPr="006315F6">
        <w:rPr>
          <w:b/>
          <w:sz w:val="28"/>
          <w:szCs w:val="28"/>
        </w:rPr>
        <w:t>а</w:t>
      </w:r>
      <w:r w:rsidRPr="006315F6">
        <w:rPr>
          <w:b/>
          <w:sz w:val="28"/>
          <w:szCs w:val="28"/>
        </w:rPr>
        <w:t xml:space="preserve"> решений </w:t>
      </w:r>
    </w:p>
    <w:p w:rsidR="00223A1F" w:rsidRPr="006315F6" w:rsidRDefault="00C01222" w:rsidP="008F0DD5">
      <w:pPr>
        <w:widowControl w:val="0"/>
        <w:tabs>
          <w:tab w:val="left" w:pos="142"/>
          <w:tab w:val="left" w:pos="284"/>
        </w:tabs>
        <w:autoSpaceDE w:val="0"/>
        <w:autoSpaceDN w:val="0"/>
        <w:adjustRightInd w:val="0"/>
        <w:ind w:left="-567" w:firstLine="340"/>
        <w:jc w:val="center"/>
        <w:outlineLvl w:val="0"/>
        <w:rPr>
          <w:b/>
          <w:bCs/>
          <w:sz w:val="28"/>
          <w:szCs w:val="28"/>
        </w:rPr>
      </w:pPr>
      <w:r w:rsidRPr="006315F6">
        <w:rPr>
          <w:b/>
          <w:sz w:val="28"/>
          <w:szCs w:val="28"/>
        </w:rPr>
        <w:t xml:space="preserve">о переводе или об отказе в переводе </w:t>
      </w:r>
      <w:r w:rsidRPr="006315F6">
        <w:rPr>
          <w:b/>
          <w:bCs/>
          <w:sz w:val="28"/>
          <w:szCs w:val="28"/>
        </w:rPr>
        <w:t xml:space="preserve">жилого помещения </w:t>
      </w:r>
    </w:p>
    <w:p w:rsidR="00C01222"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r w:rsidR="002F16D1" w:rsidRPr="006315F6">
        <w:rPr>
          <w:bCs/>
          <w:sz w:val="28"/>
          <w:szCs w:val="28"/>
        </w:rPr>
        <w:t xml:space="preserve"> </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proofErr w:type="gramStart"/>
      <w:r w:rsidRPr="00B24EBA">
        <w:rPr>
          <w:sz w:val="28"/>
          <w:szCs w:val="28"/>
        </w:rPr>
        <w:t>(Сокращенное наименование:</w:t>
      </w:r>
      <w:proofErr w:type="gramEnd"/>
      <w:r w:rsidRPr="00B24EBA">
        <w:rPr>
          <w:sz w:val="28"/>
          <w:szCs w:val="28"/>
        </w:rPr>
        <w:t xml:space="preserve"> </w:t>
      </w:r>
      <w:proofErr w:type="gramStart"/>
      <w:r w:rsidRPr="00B24EBA">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proofErr w:type="gramStart"/>
      <w:r w:rsidRPr="006315F6">
        <w:rPr>
          <w:sz w:val="28"/>
          <w:szCs w:val="28"/>
        </w:rPr>
        <w:t xml:space="preserve">Информация о месте нахождения, администрации </w:t>
      </w:r>
      <w:r w:rsidR="002877E1">
        <w:rPr>
          <w:sz w:val="28"/>
          <w:szCs w:val="28"/>
        </w:rPr>
        <w:t xml:space="preserve">МО Путиловское сельское поселение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lastRenderedPageBreak/>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75A64">
        <w:rPr>
          <w:rFonts w:ascii="Times New Roman" w:hAnsi="Times New Roman"/>
          <w:sz w:val="28"/>
          <w:szCs w:val="28"/>
        </w:rPr>
        <w:t xml:space="preserve"> МО Путиловское сельское поселение</w:t>
      </w:r>
      <w:r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Pr="006315F6">
        <w:rPr>
          <w:rFonts w:eastAsia="Calibri"/>
          <w:sz w:val="28"/>
          <w:szCs w:val="28"/>
        </w:rPr>
        <w:t xml:space="preserve">администрация </w:t>
      </w:r>
      <w:r w:rsidR="00175A64">
        <w:rPr>
          <w:rFonts w:eastAsia="Calibri"/>
          <w:sz w:val="28"/>
          <w:szCs w:val="28"/>
        </w:rPr>
        <w:t>МО Путиловское сельское поселение</w:t>
      </w:r>
      <w:r w:rsidRPr="006315F6">
        <w:rPr>
          <w:rFonts w:eastAsia="Calibri"/>
          <w:sz w:val="28"/>
          <w:szCs w:val="28"/>
        </w:rPr>
        <w:t xml:space="preserve"> по месту нахождения переводимого помещения (далее – администрация).</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w:t>
      </w:r>
      <w:r w:rsidR="00C01222" w:rsidRPr="00D0334D">
        <w:rPr>
          <w:sz w:val="28"/>
          <w:szCs w:val="28"/>
        </w:rPr>
        <w:lastRenderedPageBreak/>
        <w:t>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w:t>
      </w:r>
      <w:proofErr w:type="gramStart"/>
      <w:r w:rsidR="00B946DB">
        <w:rPr>
          <w:sz w:val="28"/>
          <w:szCs w:val="28"/>
        </w:rPr>
        <w:t>с</w:t>
      </w:r>
      <w:r w:rsidRPr="00D0334D">
        <w:rPr>
          <w:sz w:val="28"/>
          <w:szCs w:val="28"/>
        </w:rPr>
        <w:t xml:space="preserve"> даты поступления</w:t>
      </w:r>
      <w:proofErr w:type="gramEnd"/>
      <w:r w:rsidRPr="00D0334D">
        <w:rPr>
          <w:sz w:val="28"/>
          <w:szCs w:val="28"/>
        </w:rPr>
        <w:t xml:space="preserve">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4"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w:t>
      </w:r>
      <w:r w:rsidR="00D63DD3" w:rsidRPr="00D0334D">
        <w:rPr>
          <w:rFonts w:ascii="Times New Roman" w:hAnsi="Times New Roman" w:cs="Times New Roman"/>
          <w:sz w:val="28"/>
          <w:szCs w:val="28"/>
        </w:rPr>
        <w:t xml:space="preserve"> от 29.12.2004 № 188-ФЗ</w:t>
      </w:r>
      <w:r w:rsidRPr="00D0334D">
        <w:rPr>
          <w:rFonts w:ascii="Times New Roman" w:hAnsi="Times New Roman" w:cs="Times New Roman"/>
          <w:sz w:val="28"/>
          <w:szCs w:val="28"/>
        </w:rPr>
        <w:t xml:space="preserve">;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 xml:space="preserve"> от 29.12.2004 </w:t>
      </w:r>
      <w:r w:rsidR="00B86498">
        <w:rPr>
          <w:rFonts w:ascii="Times New Roman" w:hAnsi="Times New Roman"/>
          <w:sz w:val="28"/>
          <w:szCs w:val="28"/>
        </w:rPr>
        <w:br/>
      </w:r>
      <w:r w:rsidR="0032284A" w:rsidRPr="00B86498">
        <w:rPr>
          <w:rFonts w:ascii="Times New Roman" w:hAnsi="Times New Roman"/>
          <w:sz w:val="28"/>
          <w:szCs w:val="28"/>
        </w:rPr>
        <w:t>№ 190-ФЗ;</w:t>
      </w:r>
    </w:p>
    <w:p w:rsidR="00F260CB" w:rsidRPr="00BF3087"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 xml:space="preserve">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r w:rsidR="00BE6CF4" w:rsidRPr="00BF3087">
        <w:rPr>
          <w:rFonts w:ascii="Times New Roman" w:hAnsi="Times New Roman"/>
          <w:sz w:val="28"/>
          <w:szCs w:val="28"/>
        </w:rPr>
        <w:t>»</w:t>
      </w:r>
      <w:r w:rsidR="00F260CB" w:rsidRPr="00BF3087">
        <w:rPr>
          <w:rFonts w:ascii="Times New Roman" w:hAnsi="Times New Roman"/>
          <w:sz w:val="28"/>
          <w:szCs w:val="28"/>
        </w:rPr>
        <w:t>.</w:t>
      </w:r>
    </w:p>
    <w:p w:rsidR="007F5559" w:rsidRPr="00BF3087" w:rsidRDefault="007F5559" w:rsidP="007F5559">
      <w:pPr>
        <w:tabs>
          <w:tab w:val="left" w:pos="142"/>
          <w:tab w:val="left" w:pos="284"/>
        </w:tabs>
        <w:autoSpaceDE w:val="0"/>
        <w:autoSpaceDN w:val="0"/>
        <w:adjustRightInd w:val="0"/>
        <w:ind w:firstLine="709"/>
        <w:jc w:val="both"/>
        <w:rPr>
          <w:sz w:val="28"/>
          <w:szCs w:val="28"/>
        </w:rPr>
      </w:pPr>
      <w:r w:rsidRPr="00BF308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BF3087" w:rsidRDefault="007F5559" w:rsidP="007F5559">
      <w:pPr>
        <w:autoSpaceDE w:val="0"/>
        <w:autoSpaceDN w:val="0"/>
        <w:adjustRightInd w:val="0"/>
        <w:ind w:firstLine="709"/>
        <w:jc w:val="both"/>
        <w:rPr>
          <w:sz w:val="28"/>
          <w:szCs w:val="28"/>
        </w:rPr>
      </w:pPr>
      <w:r w:rsidRPr="00BF3087">
        <w:rPr>
          <w:sz w:val="28"/>
          <w:szCs w:val="28"/>
        </w:rPr>
        <w:t>1) заявление о переводе помещения (Приложение № 1);</w:t>
      </w:r>
    </w:p>
    <w:p w:rsidR="007F5559" w:rsidRPr="00BF3087" w:rsidRDefault="007F5559"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BF3087" w:rsidRDefault="007F5559"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BF3087" w:rsidRDefault="007F5559"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BF3087" w:rsidRDefault="007F5559"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 xml:space="preserve">5) </w:t>
      </w:r>
      <w:r w:rsidRPr="00BF308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BF3087" w:rsidRDefault="007F5559" w:rsidP="007F5559">
      <w:pPr>
        <w:autoSpaceDE w:val="0"/>
        <w:autoSpaceDN w:val="0"/>
        <w:adjustRightInd w:val="0"/>
        <w:ind w:firstLine="709"/>
        <w:jc w:val="both"/>
        <w:rPr>
          <w:sz w:val="28"/>
          <w:szCs w:val="28"/>
        </w:rPr>
      </w:pPr>
      <w:r w:rsidRPr="00BF3087">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BF3087" w:rsidRDefault="007F5559" w:rsidP="00456CB4">
      <w:pPr>
        <w:widowControl w:val="0"/>
        <w:ind w:firstLine="709"/>
        <w:jc w:val="both"/>
        <w:rPr>
          <w:sz w:val="28"/>
          <w:szCs w:val="28"/>
        </w:rPr>
      </w:pPr>
      <w:bookmarkStart w:id="10" w:name="Par3"/>
      <w:bookmarkEnd w:id="10"/>
      <w:r w:rsidRPr="00BF3087">
        <w:rPr>
          <w:sz w:val="28"/>
          <w:szCs w:val="28"/>
        </w:rPr>
        <w:t>2.7.</w:t>
      </w:r>
      <w:r w:rsidR="00456CB4" w:rsidRPr="00BF3087">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00456CB4" w:rsidRPr="00BF3087">
        <w:rPr>
          <w:sz w:val="28"/>
          <w:szCs w:val="28"/>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BF3087" w:rsidRDefault="007F5559" w:rsidP="007F5559">
      <w:pPr>
        <w:autoSpaceDE w:val="0"/>
        <w:autoSpaceDN w:val="0"/>
        <w:adjustRightInd w:val="0"/>
        <w:ind w:firstLine="709"/>
        <w:jc w:val="both"/>
        <w:rPr>
          <w:sz w:val="28"/>
          <w:szCs w:val="28"/>
        </w:rPr>
      </w:pPr>
      <w:r w:rsidRPr="00BF3087">
        <w:rPr>
          <w:sz w:val="28"/>
          <w:szCs w:val="28"/>
        </w:rPr>
        <w:t xml:space="preserve">Администрация в рамках </w:t>
      </w:r>
      <w:r w:rsidRPr="00BF3087">
        <w:rPr>
          <w:bCs/>
          <w:sz w:val="28"/>
          <w:szCs w:val="28"/>
        </w:rPr>
        <w:t xml:space="preserve">межведомственного информационного взаимодействия </w:t>
      </w:r>
      <w:r w:rsidRPr="00BF3087">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BF3087">
        <w:rPr>
          <w:sz w:val="28"/>
          <w:szCs w:val="28"/>
        </w:rPr>
        <w:t>1) правоустанавливающие документы на</w:t>
      </w:r>
      <w:r w:rsidRPr="00D0334D">
        <w:rPr>
          <w:sz w:val="28"/>
          <w:szCs w:val="28"/>
        </w:rPr>
        <w:t xml:space="preserve">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377E41"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F156E1" w:rsidRPr="00175A64" w:rsidRDefault="00F156E1" w:rsidP="00F156E1">
      <w:pPr>
        <w:ind w:firstLine="709"/>
        <w:jc w:val="both"/>
        <w:rPr>
          <w:sz w:val="28"/>
          <w:szCs w:val="28"/>
        </w:rPr>
      </w:pPr>
      <w:r w:rsidRPr="00175A64">
        <w:rPr>
          <w:sz w:val="28"/>
          <w:szCs w:val="28"/>
        </w:rPr>
        <w:t>Органы, предоставляющие муниципальную услугу, не вправе требовать от заявителя:</w:t>
      </w:r>
    </w:p>
    <w:p w:rsidR="00F156E1" w:rsidRPr="00175A64"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175A6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175A64" w:rsidRDefault="00F156E1" w:rsidP="00F156E1">
      <w:pPr>
        <w:pStyle w:val="af5"/>
        <w:numPr>
          <w:ilvl w:val="0"/>
          <w:numId w:val="32"/>
        </w:numPr>
        <w:spacing w:after="0" w:line="240" w:lineRule="auto"/>
        <w:ind w:left="0" w:firstLine="709"/>
        <w:jc w:val="both"/>
        <w:rPr>
          <w:rFonts w:ascii="Times New Roman" w:hAnsi="Times New Roman"/>
          <w:sz w:val="28"/>
          <w:szCs w:val="28"/>
        </w:rPr>
      </w:pPr>
      <w:proofErr w:type="gramStart"/>
      <w:r w:rsidRPr="00175A6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175A64">
          <w:rPr>
            <w:rFonts w:ascii="Times New Roman" w:hAnsi="Times New Roman"/>
            <w:sz w:val="28"/>
            <w:szCs w:val="28"/>
          </w:rPr>
          <w:t>частью 6</w:t>
        </w:r>
      </w:hyperlink>
      <w:r w:rsidRPr="00175A64">
        <w:rPr>
          <w:rFonts w:ascii="Times New Roman" w:hAnsi="Times New Roman"/>
          <w:sz w:val="28"/>
          <w:szCs w:val="28"/>
        </w:rPr>
        <w:t xml:space="preserve"> статьи 7 Федерального закона от 27.07.2010 № 210-ФЗ «Об организации</w:t>
      </w:r>
      <w:proofErr w:type="gramEnd"/>
      <w:r w:rsidRPr="00175A64">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175A64"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175A6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75A64">
        <w:rPr>
          <w:rFonts w:ascii="Times New Roman" w:eastAsiaTheme="minorHAnsi" w:hAnsi="Times New Roman"/>
          <w:sz w:val="28"/>
          <w:szCs w:val="28"/>
          <w:lang w:eastAsia="en-US"/>
        </w:rPr>
        <w:t>;</w:t>
      </w:r>
      <w:proofErr w:type="gramEnd"/>
    </w:p>
    <w:p w:rsidR="00F156E1" w:rsidRPr="00175A64"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175A64">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175A64"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175A64">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175A64"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175A64">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175A64"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175A64">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175A64"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175A64">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75A64">
        <w:rPr>
          <w:rFonts w:ascii="Times New Roman" w:hAnsi="Times New Roman"/>
          <w:sz w:val="28"/>
          <w:szCs w:val="28"/>
        </w:rPr>
        <w:t xml:space="preserve"> Федерального закона № 210-ФЗ</w:t>
      </w:r>
      <w:r w:rsidRPr="00175A64">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75A64">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75A64">
        <w:rPr>
          <w:rFonts w:ascii="Times New Roman" w:hAnsi="Times New Roman"/>
          <w:sz w:val="28"/>
          <w:szCs w:val="28"/>
        </w:rPr>
        <w:t>Федерального закона № 210-ФЗ</w:t>
      </w:r>
      <w:r w:rsidRPr="00175A64">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proofErr w:type="gramStart"/>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roofErr w:type="gramEnd"/>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175A64" w:rsidRDefault="007F5559" w:rsidP="007F5559">
      <w:pPr>
        <w:tabs>
          <w:tab w:val="left" w:pos="142"/>
          <w:tab w:val="left" w:pos="284"/>
        </w:tabs>
        <w:ind w:firstLine="709"/>
        <w:jc w:val="both"/>
        <w:rPr>
          <w:sz w:val="28"/>
          <w:szCs w:val="28"/>
        </w:rPr>
      </w:pPr>
      <w:r w:rsidRPr="00175A64">
        <w:rPr>
          <w:sz w:val="28"/>
          <w:szCs w:val="28"/>
        </w:rPr>
        <w:lastRenderedPageBreak/>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175A64" w:rsidRDefault="00456CB4" w:rsidP="007F5559">
      <w:pPr>
        <w:ind w:firstLine="540"/>
        <w:jc w:val="both"/>
        <w:rPr>
          <w:sz w:val="28"/>
          <w:szCs w:val="28"/>
        </w:rPr>
      </w:pPr>
      <w:r w:rsidRPr="00175A64">
        <w:rPr>
          <w:sz w:val="28"/>
          <w:szCs w:val="28"/>
        </w:rPr>
        <w:t>2</w:t>
      </w:r>
      <w:r w:rsidR="007F5559" w:rsidRPr="00175A64">
        <w:rPr>
          <w:sz w:val="28"/>
          <w:szCs w:val="28"/>
        </w:rPr>
        <w:t>) представления документов в ненадлежащий орган;</w:t>
      </w:r>
    </w:p>
    <w:p w:rsidR="00BF3087" w:rsidRPr="00175A64" w:rsidRDefault="00BF3087" w:rsidP="00BF3087">
      <w:pPr>
        <w:ind w:firstLine="540"/>
        <w:jc w:val="both"/>
        <w:rPr>
          <w:sz w:val="28"/>
          <w:szCs w:val="28"/>
        </w:rPr>
      </w:pPr>
      <w:proofErr w:type="gramStart"/>
      <w:r w:rsidRPr="00175A64">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175A64">
        <w:rPr>
          <w:sz w:val="28"/>
          <w:szCs w:val="28"/>
        </w:rPr>
        <w:t xml:space="preserve"> соответствующий документ не представлен заявителем по собственной инициативе.</w:t>
      </w:r>
    </w:p>
    <w:p w:rsidR="007F5559" w:rsidRPr="00175A64" w:rsidRDefault="007F5559" w:rsidP="007F5559">
      <w:pPr>
        <w:ind w:firstLine="540"/>
        <w:jc w:val="both"/>
        <w:rPr>
          <w:sz w:val="28"/>
          <w:szCs w:val="28"/>
        </w:rPr>
      </w:pPr>
      <w:r w:rsidRPr="00175A64">
        <w:rPr>
          <w:sz w:val="28"/>
          <w:szCs w:val="28"/>
        </w:rPr>
        <w:t xml:space="preserve">4) несоблюдения предусмотренных статьей 22 </w:t>
      </w:r>
      <w:r w:rsidR="00BF3087" w:rsidRPr="00175A64">
        <w:rPr>
          <w:sz w:val="28"/>
          <w:szCs w:val="28"/>
        </w:rPr>
        <w:t xml:space="preserve">Жилищного кодекса Российской Федерации </w:t>
      </w:r>
      <w:r w:rsidRPr="00175A64">
        <w:rPr>
          <w:sz w:val="28"/>
          <w:szCs w:val="28"/>
        </w:rPr>
        <w:t>условий перевода помещения;</w:t>
      </w:r>
    </w:p>
    <w:p w:rsidR="007F5559" w:rsidRPr="00175A64" w:rsidRDefault="007F5559" w:rsidP="007F5559">
      <w:pPr>
        <w:ind w:firstLine="540"/>
        <w:jc w:val="both"/>
        <w:rPr>
          <w:sz w:val="28"/>
          <w:szCs w:val="28"/>
        </w:rPr>
      </w:pPr>
      <w:r w:rsidRPr="00175A64">
        <w:rPr>
          <w:sz w:val="28"/>
          <w:szCs w:val="28"/>
        </w:rPr>
        <w:t>5) несоответствия проекта переустройства и (или) перепланировки помещения</w:t>
      </w:r>
      <w:r w:rsidR="00BF3087" w:rsidRPr="00175A64">
        <w:rPr>
          <w:sz w:val="28"/>
          <w:szCs w:val="28"/>
        </w:rPr>
        <w:t xml:space="preserve"> в многоквартирном доме</w:t>
      </w:r>
      <w:r w:rsidRPr="00175A64">
        <w:rPr>
          <w:sz w:val="28"/>
          <w:szCs w:val="28"/>
        </w:rPr>
        <w:t xml:space="preserve"> требованиям законодательства.</w:t>
      </w:r>
    </w:p>
    <w:p w:rsidR="00BF3087" w:rsidRPr="00BF3087" w:rsidRDefault="00BF3087" w:rsidP="00BF3087">
      <w:pPr>
        <w:ind w:firstLine="540"/>
        <w:jc w:val="both"/>
        <w:rPr>
          <w:sz w:val="28"/>
          <w:szCs w:val="28"/>
        </w:rPr>
      </w:pPr>
      <w:proofErr w:type="gramStart"/>
      <w:r w:rsidRPr="00175A64">
        <w:rPr>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175A64">
        <w:rPr>
          <w:sz w:val="28"/>
          <w:szCs w:val="28"/>
        </w:rPr>
        <w:t>Жилищного кодекса Российской Федерации</w:t>
      </w:r>
      <w:r w:rsidRPr="00175A64">
        <w:rPr>
          <w:sz w:val="28"/>
          <w:szCs w:val="28"/>
        </w:rPr>
        <w:t>, и не получил</w:t>
      </w:r>
      <w:proofErr w:type="gramEnd"/>
      <w:r w:rsidRPr="00175A64">
        <w:rPr>
          <w:sz w:val="28"/>
          <w:szCs w:val="28"/>
        </w:rPr>
        <w:t xml:space="preserve"> от заявителя такие документ и (или) информацию в течение пятнадцати рабочих дней со дня направления уведомления</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 xml:space="preserve">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 xml:space="preserve">2.14.1. Предоставление муниципальной услуги осуществляется                                  </w:t>
      </w:r>
      <w:r w:rsidRPr="00B946DB">
        <w:rPr>
          <w:sz w:val="28"/>
          <w:szCs w:val="28"/>
        </w:rPr>
        <w:lastRenderedPageBreak/>
        <w:t>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w:t>
      </w:r>
      <w:proofErr w:type="gramStart"/>
      <w:r w:rsidRPr="000E2E0A">
        <w:rPr>
          <w:sz w:val="28"/>
          <w:szCs w:val="28"/>
        </w:rPr>
        <w:t>ств дл</w:t>
      </w:r>
      <w:proofErr w:type="gramEnd"/>
      <w:r w:rsidRPr="000E2E0A">
        <w:rPr>
          <w:sz w:val="28"/>
          <w:szCs w:val="28"/>
        </w:rPr>
        <w:t>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w:t>
      </w:r>
      <w:r w:rsidRPr="000E2E0A">
        <w:rPr>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2"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t>процедур, требования к порядку их выполнения</w:t>
      </w:r>
      <w:bookmarkEnd w:id="12"/>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14478A">
        <w:rPr>
          <w:szCs w:val="28"/>
          <w:highlight w:val="lightGray"/>
        </w:rPr>
        <w:t>3</w:t>
      </w:r>
      <w:r w:rsidR="00A5292F" w:rsidRPr="0014478A">
        <w:rPr>
          <w:szCs w:val="28"/>
          <w:highlight w:val="lightGray"/>
        </w:rPr>
        <w:t>.1.</w:t>
      </w:r>
      <w:r w:rsidR="0014478A" w:rsidRPr="0014478A">
        <w:rPr>
          <w:szCs w:val="28"/>
          <w:highlight w:val="lightGray"/>
        </w:rPr>
        <w:t>1.</w:t>
      </w:r>
      <w:r w:rsidR="00A5292F" w:rsidRPr="000E2E0A">
        <w:rPr>
          <w:szCs w:val="28"/>
        </w:rPr>
        <w:t xml:space="preserve">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Административному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lastRenderedPageBreak/>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3"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w:t>
      </w:r>
      <w:proofErr w:type="gramStart"/>
      <w:r w:rsidRPr="00B946DB">
        <w:rPr>
          <w:sz w:val="28"/>
          <w:szCs w:val="28"/>
        </w:rPr>
        <w:t>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 xml:space="preserve">5 рабочих дней </w:t>
      </w:r>
      <w:proofErr w:type="gramStart"/>
      <w:r w:rsidR="003C32D9" w:rsidRPr="00B946DB">
        <w:rPr>
          <w:sz w:val="28"/>
          <w:szCs w:val="28"/>
        </w:rPr>
        <w:t>с даты окончания</w:t>
      </w:r>
      <w:proofErr w:type="gramEnd"/>
      <w:r w:rsidR="003C32D9" w:rsidRPr="00B946DB">
        <w:rPr>
          <w:sz w:val="28"/>
          <w:szCs w:val="28"/>
        </w:rPr>
        <w:t xml:space="preserve">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proofErr w:type="gramStart"/>
      <w:r w:rsidRPr="00B946DB">
        <w:rPr>
          <w:sz w:val="28"/>
          <w:szCs w:val="28"/>
        </w:rPr>
        <w:t>с даты окончания</w:t>
      </w:r>
      <w:proofErr w:type="gramEnd"/>
      <w:r w:rsidRPr="00B946DB">
        <w:rPr>
          <w:sz w:val="28"/>
          <w:szCs w:val="28"/>
        </w:rPr>
        <w:t xml:space="preserve">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w:t>
      </w:r>
      <w:r w:rsidRPr="00640E61">
        <w:rPr>
          <w:sz w:val="28"/>
          <w:szCs w:val="28"/>
        </w:rPr>
        <w:lastRenderedPageBreak/>
        <w:t xml:space="preserve">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C32D9" w:rsidRPr="00640E61" w:rsidRDefault="003C32D9" w:rsidP="00982C88">
      <w:pPr>
        <w:widowControl w:val="0"/>
        <w:tabs>
          <w:tab w:val="left" w:pos="142"/>
          <w:tab w:val="left" w:pos="284"/>
        </w:tabs>
        <w:autoSpaceDE w:val="0"/>
        <w:autoSpaceDN w:val="0"/>
        <w:adjustRightInd w:val="0"/>
        <w:ind w:firstLine="709"/>
        <w:jc w:val="both"/>
        <w:rPr>
          <w:sz w:val="28"/>
          <w:szCs w:val="28"/>
        </w:rPr>
      </w:pP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w:t>
      </w:r>
      <w:proofErr w:type="gramStart"/>
      <w:r w:rsidRPr="00B946DB">
        <w:rPr>
          <w:sz w:val="28"/>
          <w:szCs w:val="28"/>
        </w:rPr>
        <w:t>с даты окончания</w:t>
      </w:r>
      <w:proofErr w:type="gramEnd"/>
      <w:r w:rsidRPr="00B946DB">
        <w:rPr>
          <w:sz w:val="28"/>
          <w:szCs w:val="28"/>
        </w:rPr>
        <w:t xml:space="preserve">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3502EB" w:rsidRPr="00B946DB" w:rsidRDefault="003502EB" w:rsidP="00982C88">
      <w:pPr>
        <w:widowControl w:val="0"/>
        <w:tabs>
          <w:tab w:val="left" w:pos="142"/>
          <w:tab w:val="left" w:pos="284"/>
        </w:tabs>
        <w:autoSpaceDE w:val="0"/>
        <w:autoSpaceDN w:val="0"/>
        <w:adjustRightInd w:val="0"/>
        <w:ind w:firstLine="709"/>
        <w:jc w:val="both"/>
        <w:rPr>
          <w:sz w:val="28"/>
          <w:szCs w:val="28"/>
        </w:rPr>
      </w:pP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w:t>
      </w:r>
      <w:proofErr w:type="gramStart"/>
      <w:r w:rsidR="006476C9" w:rsidRPr="00B946DB">
        <w:rPr>
          <w:sz w:val="28"/>
          <w:szCs w:val="28"/>
        </w:rPr>
        <w:t xml:space="preserve">с даты </w:t>
      </w:r>
      <w:r w:rsidRPr="00B946DB">
        <w:rPr>
          <w:sz w:val="28"/>
          <w:szCs w:val="28"/>
        </w:rPr>
        <w:t>подписани</w:t>
      </w:r>
      <w:r w:rsidR="000B679A" w:rsidRPr="00B946DB">
        <w:rPr>
          <w:sz w:val="28"/>
          <w:szCs w:val="28"/>
        </w:rPr>
        <w:t>я</w:t>
      </w:r>
      <w:proofErr w:type="gramEnd"/>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w:t>
      </w:r>
      <w:proofErr w:type="gramStart"/>
      <w:r w:rsidR="006476C9" w:rsidRPr="00B946DB">
        <w:rPr>
          <w:sz w:val="28"/>
          <w:szCs w:val="28"/>
        </w:rPr>
        <w:t xml:space="preserve">с даты </w:t>
      </w:r>
      <w:r w:rsidR="00577201" w:rsidRPr="00B946DB">
        <w:rPr>
          <w:sz w:val="28"/>
          <w:szCs w:val="28"/>
        </w:rPr>
        <w:t>подписания</w:t>
      </w:r>
      <w:proofErr w:type="gramEnd"/>
      <w:r w:rsidR="00577201" w:rsidRPr="00B946DB">
        <w:rPr>
          <w:sz w:val="28"/>
          <w:szCs w:val="28"/>
        </w:rPr>
        <w:t xml:space="preserve">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3.1.5.4. Результат выполнения административной процедуры: направление </w:t>
      </w:r>
      <w:r w:rsidRPr="00A0293D">
        <w:rPr>
          <w:sz w:val="28"/>
          <w:szCs w:val="28"/>
        </w:rPr>
        <w:lastRenderedPageBreak/>
        <w:t>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6476C9" w:rsidRPr="00A0293D" w:rsidRDefault="006476C9" w:rsidP="008076BC">
      <w:pPr>
        <w:widowControl w:val="0"/>
        <w:tabs>
          <w:tab w:val="left" w:pos="4806"/>
          <w:tab w:val="left" w:pos="5087"/>
          <w:tab w:val="center" w:pos="5315"/>
        </w:tabs>
        <w:ind w:firstLine="709"/>
        <w:jc w:val="both"/>
        <w:rPr>
          <w:sz w:val="28"/>
          <w:szCs w:val="28"/>
        </w:rPr>
      </w:pP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293D">
        <w:rPr>
          <w:sz w:val="28"/>
          <w:szCs w:val="28"/>
        </w:rPr>
        <w:t>ии и ау</w:t>
      </w:r>
      <w:proofErr w:type="gramEnd"/>
      <w:r w:rsidRPr="00A0293D">
        <w:rPr>
          <w:sz w:val="28"/>
          <w:szCs w:val="28"/>
        </w:rPr>
        <w:t xml:space="preserve">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0293D">
        <w:rPr>
          <w:sz w:val="28"/>
          <w:szCs w:val="28"/>
        </w:rPr>
        <w:t>заверения заявления</w:t>
      </w:r>
      <w:proofErr w:type="gramEnd"/>
      <w:r w:rsidRPr="00A0293D">
        <w:rPr>
          <w:sz w:val="28"/>
          <w:szCs w:val="28"/>
        </w:rPr>
        <w:t xml:space="preserve">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услуги с личной явкой на 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w:t>
      </w:r>
      <w:r w:rsidRPr="00A0293D">
        <w:rPr>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w:t>
      </w:r>
      <w:proofErr w:type="gramStart"/>
      <w:r w:rsidRPr="00A0293D">
        <w:rPr>
          <w:sz w:val="28"/>
          <w:szCs w:val="28"/>
        </w:rPr>
        <w:t>дств св</w:t>
      </w:r>
      <w:proofErr w:type="gramEnd"/>
      <w:r w:rsidRPr="00A0293D">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proofErr w:type="gramStart"/>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293D">
        <w:rPr>
          <w:sz w:val="28"/>
          <w:szCs w:val="28"/>
        </w:rPr>
        <w:t xml:space="preserve">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proofErr w:type="gramStart"/>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roofErr w:type="gramEnd"/>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w:t>
      </w:r>
      <w:proofErr w:type="gramStart"/>
      <w:r w:rsidRPr="00A0293D">
        <w:rPr>
          <w:sz w:val="28"/>
          <w:szCs w:val="28"/>
        </w:rPr>
        <w:t>,</w:t>
      </w:r>
      <w:proofErr w:type="gramEnd"/>
      <w:r w:rsidRPr="00A0293D">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w:t>
      </w:r>
      <w:r w:rsidRPr="00A0293D">
        <w:rPr>
          <w:sz w:val="28"/>
          <w:szCs w:val="28"/>
        </w:rPr>
        <w:lastRenderedPageBreak/>
        <w:t>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proofErr w:type="gramStart"/>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roofErr w:type="gramEnd"/>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A0293D" w:rsidRPr="006315F6" w:rsidRDefault="00A0293D" w:rsidP="008076BC">
      <w:pPr>
        <w:widowControl w:val="0"/>
        <w:ind w:firstLine="709"/>
        <w:jc w:val="both"/>
        <w:rPr>
          <w:color w:val="1F497D" w:themeColor="text2"/>
          <w:sz w:val="28"/>
          <w:szCs w:val="28"/>
        </w:rPr>
      </w:pP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 xml:space="preserve">б) удостоверяет личность заявителя или личность и полномочия законного </w:t>
      </w:r>
      <w:r w:rsidRPr="00A0293D">
        <w:rPr>
          <w:sz w:val="28"/>
          <w:szCs w:val="28"/>
        </w:rPr>
        <w:lastRenderedPageBreak/>
        <w:t>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 xml:space="preserve">3.3.2. </w:t>
      </w:r>
      <w:proofErr w:type="gramStart"/>
      <w:r w:rsidRPr="00A0293D">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 xml:space="preserve">4. Формы </w:t>
      </w:r>
      <w:proofErr w:type="gramStart"/>
      <w:r w:rsidRPr="00A0293D">
        <w:rPr>
          <w:szCs w:val="28"/>
        </w:rPr>
        <w:t>контроля за</w:t>
      </w:r>
      <w:proofErr w:type="gramEnd"/>
      <w:r w:rsidRPr="00A0293D">
        <w:rPr>
          <w:szCs w:val="28"/>
        </w:rPr>
        <w:t xml:space="preserve">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4.1. Порядок осуществления текущего </w:t>
      </w:r>
      <w:proofErr w:type="gramStart"/>
      <w:r w:rsidRPr="00A0293D">
        <w:rPr>
          <w:szCs w:val="28"/>
        </w:rPr>
        <w:t>контроля за</w:t>
      </w:r>
      <w:proofErr w:type="gramEnd"/>
      <w:r w:rsidRPr="00A0293D">
        <w:rPr>
          <w:szCs w:val="28"/>
        </w:rPr>
        <w:t xml:space="preserve"> соблюдением и </w:t>
      </w:r>
      <w:r w:rsidRPr="00A0293D">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proofErr w:type="gramStart"/>
      <w:r w:rsidRPr="00A0293D">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roofErr w:type="gramEnd"/>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w:t>
      </w:r>
      <w:proofErr w:type="gramStart"/>
      <w:r w:rsidRPr="00A0293D">
        <w:rPr>
          <w:szCs w:val="28"/>
        </w:rPr>
        <w:t>контроля за</w:t>
      </w:r>
      <w:proofErr w:type="gramEnd"/>
      <w:r w:rsidRPr="00A0293D">
        <w:rPr>
          <w:szCs w:val="28"/>
        </w:rPr>
        <w:t xml:space="preserve">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A0293D">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33E27">
        <w:rPr>
          <w:sz w:val="28"/>
          <w:szCs w:val="28"/>
        </w:rPr>
        <w:lastRenderedPageBreak/>
        <w:t xml:space="preserve">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33E27">
        <w:rPr>
          <w:sz w:val="28"/>
          <w:szCs w:val="28"/>
        </w:rPr>
        <w:lastRenderedPageBreak/>
        <w:t>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lastRenderedPageBreak/>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A0293D" w:rsidRPr="00E33E27" w:rsidRDefault="00A0293D" w:rsidP="00A0293D">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75A64">
          <w:rPr>
            <w:sz w:val="28"/>
            <w:szCs w:val="28"/>
          </w:rPr>
          <w:t>статьей 11.1</w:t>
        </w:r>
      </w:hyperlink>
      <w:r w:rsidRPr="00175A64">
        <w:rPr>
          <w:sz w:val="28"/>
          <w:szCs w:val="28"/>
        </w:rPr>
        <w:t xml:space="preserve"> </w:t>
      </w:r>
      <w:r w:rsidRPr="00E33E27">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sidR="00B54879">
        <w:rPr>
          <w:sz w:val="28"/>
          <w:szCs w:val="28"/>
        </w:rPr>
        <w:t xml:space="preserve">«МФЦ», учредителю ГБУ ЛО «МФЦ» </w:t>
      </w:r>
      <w:r w:rsidRPr="00E33E27">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33E27">
        <w:rPr>
          <w:sz w:val="28"/>
          <w:szCs w:val="28"/>
        </w:rPr>
        <w:t xml:space="preserve">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A0293D" w:rsidRPr="004C73BE" w:rsidRDefault="00A0293D" w:rsidP="00A0293D">
      <w:pPr>
        <w:autoSpaceDN w:val="0"/>
        <w:ind w:firstLine="540"/>
        <w:jc w:val="both"/>
        <w:rPr>
          <w:sz w:val="28"/>
          <w:szCs w:val="28"/>
        </w:rPr>
      </w:pPr>
      <w:r w:rsidRPr="004C73BE">
        <w:rPr>
          <w:sz w:val="28"/>
          <w:szCs w:val="28"/>
        </w:rPr>
        <w:lastRenderedPageBreak/>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A0293D"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293D" w:rsidRPr="004C73BE"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175A64">
      <w:pPr>
        <w:pStyle w:val="a3"/>
        <w:tabs>
          <w:tab w:val="left" w:pos="142"/>
          <w:tab w:val="left" w:pos="284"/>
        </w:tabs>
        <w:ind w:left="3686" w:right="-104"/>
        <w:jc w:val="right"/>
        <w:rPr>
          <w:bCs/>
          <w:sz w:val="24"/>
        </w:rPr>
      </w:pPr>
      <w:r w:rsidRPr="00A0293D">
        <w:rPr>
          <w:bCs/>
          <w:sz w:val="24"/>
        </w:rPr>
        <w:t xml:space="preserve">к Административному регламенту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 xml:space="preserve">ю </w:t>
      </w:r>
      <w:r w:rsidR="00175A64">
        <w:rPr>
          <w:b/>
          <w:bCs/>
        </w:rPr>
        <w:t>МО Путиловское сельское поселение</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8" o:title=""/>
          </v:shape>
          <o:OLEObject Type="Embed" ProgID="Equation.3" ShapeID="_x0000_i1025" DrawAspect="Content" ObjectID="_1645001484" r:id="rId19"/>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r w:rsidRPr="00A0293D">
        <w:t>принадлежащее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r w:rsidRPr="00A0293D">
              <w:rPr>
                <w:b/>
              </w:rPr>
              <w:t>п/п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pt;height:15.05pt" o:ole="">
            <v:imagedata r:id="rId20" o:title=""/>
          </v:shape>
          <o:OLEObject Type="Embed" ProgID="Equation.3" ShapeID="_x0000_i1026" DrawAspect="Content" ObjectID="_1645001485" r:id="rId21"/>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175A64" w:rsidRDefault="00175A64" w:rsidP="008C180F">
      <w:pPr>
        <w:widowControl w:val="0"/>
        <w:tabs>
          <w:tab w:val="left" w:pos="142"/>
          <w:tab w:val="left" w:pos="284"/>
        </w:tabs>
        <w:autoSpaceDE w:val="0"/>
        <w:autoSpaceDN w:val="0"/>
        <w:adjustRightInd w:val="0"/>
        <w:ind w:left="-567" w:firstLine="340"/>
        <w:jc w:val="right"/>
        <w:rPr>
          <w:b/>
          <w:bCs/>
        </w:rPr>
      </w:pPr>
    </w:p>
    <w:p w:rsidR="00175A64" w:rsidRDefault="00175A64" w:rsidP="008C180F">
      <w:pPr>
        <w:widowControl w:val="0"/>
        <w:tabs>
          <w:tab w:val="left" w:pos="142"/>
          <w:tab w:val="left" w:pos="284"/>
        </w:tabs>
        <w:autoSpaceDE w:val="0"/>
        <w:autoSpaceDN w:val="0"/>
        <w:adjustRightInd w:val="0"/>
        <w:ind w:left="-567" w:firstLine="340"/>
        <w:jc w:val="right"/>
        <w:rPr>
          <w:b/>
          <w:bCs/>
        </w:rPr>
      </w:pPr>
    </w:p>
    <w:p w:rsidR="00175A64" w:rsidRDefault="00175A64" w:rsidP="008C180F">
      <w:pPr>
        <w:widowControl w:val="0"/>
        <w:tabs>
          <w:tab w:val="left" w:pos="142"/>
          <w:tab w:val="left" w:pos="284"/>
        </w:tabs>
        <w:autoSpaceDE w:val="0"/>
        <w:autoSpaceDN w:val="0"/>
        <w:adjustRightInd w:val="0"/>
        <w:ind w:left="-567" w:firstLine="340"/>
        <w:jc w:val="right"/>
        <w:rPr>
          <w:b/>
          <w:bCs/>
        </w:rPr>
      </w:pPr>
    </w:p>
    <w:p w:rsidR="00175A64" w:rsidRDefault="00175A64" w:rsidP="008C180F">
      <w:pPr>
        <w:widowControl w:val="0"/>
        <w:tabs>
          <w:tab w:val="left" w:pos="142"/>
          <w:tab w:val="left" w:pos="284"/>
        </w:tabs>
        <w:autoSpaceDE w:val="0"/>
        <w:autoSpaceDN w:val="0"/>
        <w:adjustRightInd w:val="0"/>
        <w:ind w:left="-567" w:firstLine="340"/>
        <w:jc w:val="right"/>
        <w:rPr>
          <w:b/>
          <w:bCs/>
        </w:rPr>
      </w:pPr>
    </w:p>
    <w:p w:rsidR="00175A64" w:rsidRDefault="00175A64" w:rsidP="008C180F">
      <w:pPr>
        <w:widowControl w:val="0"/>
        <w:tabs>
          <w:tab w:val="left" w:pos="142"/>
          <w:tab w:val="left" w:pos="284"/>
        </w:tabs>
        <w:autoSpaceDE w:val="0"/>
        <w:autoSpaceDN w:val="0"/>
        <w:adjustRightInd w:val="0"/>
        <w:ind w:left="-567" w:firstLine="340"/>
        <w:jc w:val="right"/>
        <w:rPr>
          <w:b/>
          <w:bCs/>
        </w:rPr>
      </w:pP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754CB2" w:rsidP="001B536D">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Обращение заявителя за предоставлением государственной услуги</w:t>
                      </w:r>
                    </w:p>
                  </w:txbxContent>
                </v:textbox>
              </v:rect>
            </w:pict>
          </mc:Fallback>
        </mc:AlternateContent>
      </w:r>
    </w:p>
    <w:p w:rsidR="001B536D" w:rsidRPr="006315F6" w:rsidRDefault="00754CB2" w:rsidP="001B536D">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sz w:val="28"/>
          <w:szCs w:val="28"/>
        </w:rPr>
        <mc:AlternateContent>
          <mc:Choice Requires="wps">
            <w:drawing>
              <wp:anchor distT="0" distB="0" distL="114299" distR="114299" simplePos="0" relativeHeight="25166438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6848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667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6643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564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462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257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6131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926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824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414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619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516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5C3FBB" w:rsidRDefault="005C3FBB" w:rsidP="001B536D">
                      <w:pPr>
                        <w:jc w:val="center"/>
                      </w:pPr>
                      <w:r>
                        <w:t>Администрация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rsidR="001B536D" w:rsidRPr="006315F6" w:rsidRDefault="00754CB2"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Подготовка проекта решения</w:t>
                            </w:r>
                          </w:p>
                          <w:p w:rsidR="005C3FBB" w:rsidRDefault="005C3FBB"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mc:Fallback>
        </mc:AlternateContent>
      </w:r>
      <w:r>
        <w:rPr>
          <w:noProof/>
          <w:color w:val="1F497D" w:themeColor="text2"/>
          <w:sz w:val="28"/>
          <w:szCs w:val="28"/>
        </w:rPr>
        <mc:AlternateContent>
          <mc:Choice Requires="wps">
            <w:drawing>
              <wp:anchor distT="0" distB="0" distL="114299" distR="114299" simplePos="0" relativeHeight="25167052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00B946DB" w:rsidRPr="00B946DB">
                        <w:t>с даты окончания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155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872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769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6950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8384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C3FBB" w:rsidRDefault="005C3FBB"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mc:Fallback>
        </mc:AlternateConten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065D18">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175A64" w:rsidP="00065D18">
      <w:pPr>
        <w:widowControl w:val="0"/>
        <w:tabs>
          <w:tab w:val="left" w:pos="142"/>
          <w:tab w:val="left" w:pos="284"/>
        </w:tabs>
        <w:autoSpaceDE w:val="0"/>
        <w:autoSpaceDN w:val="0"/>
        <w:adjustRightInd w:val="0"/>
        <w:ind w:firstLine="5245"/>
        <w:rPr>
          <w:sz w:val="28"/>
          <w:szCs w:val="28"/>
        </w:rPr>
      </w:pPr>
      <w:r>
        <w:rPr>
          <w:bCs/>
        </w:rPr>
        <w:t>МО Путиловское сельское поселение</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B24EBA">
      <w:headerReference w:type="even" r:id="rId22"/>
      <w:headerReference w:type="default" r:id="rId23"/>
      <w:pgSz w:w="11906" w:h="16838"/>
      <w:pgMar w:top="993"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7F" w:rsidRDefault="00E74F7F">
      <w:r>
        <w:separator/>
      </w:r>
    </w:p>
  </w:endnote>
  <w:endnote w:type="continuationSeparator" w:id="0">
    <w:p w:rsidR="00E74F7F" w:rsidRDefault="00E7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BA" w:rsidRDefault="00B24EBA" w:rsidP="00DA6CA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24EBA" w:rsidRDefault="00B24EBA" w:rsidP="00DA6C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BA" w:rsidRDefault="00B24EBA" w:rsidP="00DA6CA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05768">
      <w:rPr>
        <w:rStyle w:val="a9"/>
        <w:noProof/>
      </w:rPr>
      <w:t>25</w:t>
    </w:r>
    <w:r>
      <w:rPr>
        <w:rStyle w:val="a9"/>
      </w:rPr>
      <w:fldChar w:fldCharType="end"/>
    </w:r>
  </w:p>
  <w:p w:rsidR="00B24EBA" w:rsidRDefault="00B24EBA" w:rsidP="00DA6C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7F" w:rsidRDefault="00E74F7F">
      <w:r>
        <w:separator/>
      </w:r>
    </w:p>
  </w:footnote>
  <w:footnote w:type="continuationSeparator" w:id="0">
    <w:p w:rsidR="00E74F7F" w:rsidRDefault="00E7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BA" w:rsidRDefault="00B24EBA" w:rsidP="00B24EBA">
    <w:pPr>
      <w:pStyle w:val="a6"/>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E94B0A"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end"/>
    </w:r>
  </w:p>
  <w:p w:rsidR="005C3FBB" w:rsidRDefault="005C3FBB"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E94B0A"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separate"/>
    </w:r>
    <w:r w:rsidR="00F05768">
      <w:rPr>
        <w:rStyle w:val="a9"/>
        <w:noProof/>
      </w:rPr>
      <w:t>25</w:t>
    </w:r>
    <w:r>
      <w:rPr>
        <w:rStyle w:val="a9"/>
      </w:rPr>
      <w:fldChar w:fldCharType="end"/>
    </w:r>
  </w:p>
  <w:p w:rsidR="005C3FBB" w:rsidRDefault="005C3FB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437A4"/>
    <w:rsid w:val="0014478A"/>
    <w:rsid w:val="00144B56"/>
    <w:rsid w:val="00144D3A"/>
    <w:rsid w:val="001475AE"/>
    <w:rsid w:val="00152587"/>
    <w:rsid w:val="00156653"/>
    <w:rsid w:val="00161D1B"/>
    <w:rsid w:val="00164A24"/>
    <w:rsid w:val="00172BB5"/>
    <w:rsid w:val="00175A64"/>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77E1"/>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EEA"/>
    <w:rsid w:val="00AC194C"/>
    <w:rsid w:val="00AD3F89"/>
    <w:rsid w:val="00AD538F"/>
    <w:rsid w:val="00AD7491"/>
    <w:rsid w:val="00AD785F"/>
    <w:rsid w:val="00AE615A"/>
    <w:rsid w:val="00AE615B"/>
    <w:rsid w:val="00AE62F6"/>
    <w:rsid w:val="00AF6244"/>
    <w:rsid w:val="00B03C8A"/>
    <w:rsid w:val="00B22ED0"/>
    <w:rsid w:val="00B236C4"/>
    <w:rsid w:val="00B24EBA"/>
    <w:rsid w:val="00B31997"/>
    <w:rsid w:val="00B3618C"/>
    <w:rsid w:val="00B37CA8"/>
    <w:rsid w:val="00B4466B"/>
    <w:rsid w:val="00B535C0"/>
    <w:rsid w:val="00B54879"/>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173C"/>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74F7F"/>
    <w:rsid w:val="00E8662F"/>
    <w:rsid w:val="00E92E66"/>
    <w:rsid w:val="00E94B0A"/>
    <w:rsid w:val="00E96415"/>
    <w:rsid w:val="00EA7D04"/>
    <w:rsid w:val="00EB2323"/>
    <w:rsid w:val="00EB39E1"/>
    <w:rsid w:val="00EB6426"/>
    <w:rsid w:val="00EC04AA"/>
    <w:rsid w:val="00EC1A64"/>
    <w:rsid w:val="00ED18DF"/>
    <w:rsid w:val="00EE159C"/>
    <w:rsid w:val="00EE194A"/>
    <w:rsid w:val="00EE30DA"/>
    <w:rsid w:val="00EF6540"/>
    <w:rsid w:val="00F00593"/>
    <w:rsid w:val="00F05768"/>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6343"/>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07420;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79B4-89A8-439D-8FA1-851A7894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9347</Words>
  <Characters>53284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62506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natasha</cp:lastModifiedBy>
  <cp:revision>2</cp:revision>
  <cp:lastPrinted>2011-08-19T11:36:00Z</cp:lastPrinted>
  <dcterms:created xsi:type="dcterms:W3CDTF">2020-03-06T09:05:00Z</dcterms:created>
  <dcterms:modified xsi:type="dcterms:W3CDTF">2020-03-06T09:05:00Z</dcterms:modified>
</cp:coreProperties>
</file>