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B77B14" w:rsidP="00B41C62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8598" cy="576000"/>
            <wp:effectExtent l="0" t="0" r="6350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98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6E" w:rsidRDefault="00D2216E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D44699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D221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3C66D1">
        <w:rPr>
          <w:b/>
        </w:rPr>
        <w:t>__________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B77B14" w:rsidRPr="003A0297">
        <w:rPr>
          <w:b/>
        </w:rPr>
        <w:t>7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3C66D1">
        <w:rPr>
          <w:b/>
        </w:rPr>
        <w:t xml:space="preserve"> _____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9E2A34" w:rsidRDefault="003C66D1" w:rsidP="009E2A34">
      <w:pPr>
        <w:pStyle w:val="1"/>
        <w:spacing w:line="240" w:lineRule="auto"/>
      </w:pPr>
      <w:bookmarkStart w:id="0" w:name="_GoBack"/>
      <w:r>
        <w:rPr>
          <w:rFonts w:ascii="Times New Roman" w:hAnsi="Times New Roman"/>
          <w:bCs/>
          <w:sz w:val="24"/>
          <w:szCs w:val="24"/>
        </w:rPr>
        <w:t>О внесении изменений в  Перечень</w:t>
      </w:r>
      <w:r w:rsidR="009E2A34">
        <w:rPr>
          <w:rFonts w:ascii="Times New Roman" w:hAnsi="Times New Roman"/>
          <w:bCs/>
          <w:sz w:val="24"/>
          <w:szCs w:val="24"/>
        </w:rPr>
        <w:t xml:space="preserve"> имущества объектов теплоснабжения,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Путиловское сельское поселение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Кировского</w:t>
      </w:r>
      <w:proofErr w:type="gramEnd"/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9E2A34" w:rsidRDefault="009E2A34" w:rsidP="009E2A34">
      <w:pPr>
        <w:jc w:val="center"/>
        <w:rPr>
          <w:b/>
          <w:bCs/>
        </w:rPr>
      </w:pPr>
      <w:proofErr w:type="gramStart"/>
      <w:r>
        <w:rPr>
          <w:b/>
          <w:bCs/>
        </w:rPr>
        <w:t>отношении</w:t>
      </w:r>
      <w:proofErr w:type="gramEnd"/>
      <w:r>
        <w:rPr>
          <w:b/>
          <w:bCs/>
        </w:rPr>
        <w:t xml:space="preserve"> которого планируется заключение</w:t>
      </w:r>
    </w:p>
    <w:p w:rsidR="009E2A34" w:rsidRDefault="009E2A34" w:rsidP="009E2A34">
      <w:pPr>
        <w:jc w:val="center"/>
        <w:rPr>
          <w:b/>
          <w:szCs w:val="20"/>
        </w:rPr>
      </w:pPr>
      <w:r>
        <w:rPr>
          <w:b/>
        </w:rPr>
        <w:t>концессионного соглашения в 2017 году</w:t>
      </w:r>
    </w:p>
    <w:bookmarkEnd w:id="0"/>
    <w:p w:rsidR="00D2216E" w:rsidRDefault="00D2216E" w:rsidP="00D2216E">
      <w:pPr>
        <w:jc w:val="center"/>
        <w:rPr>
          <w:sz w:val="20"/>
          <w:szCs w:val="20"/>
        </w:rPr>
      </w:pPr>
    </w:p>
    <w:p w:rsidR="009E2A34" w:rsidRDefault="00D2216E" w:rsidP="008E28C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9E2A34" w:rsidRPr="009E2A34">
        <w:rPr>
          <w:sz w:val="28"/>
          <w:szCs w:val="28"/>
        </w:rPr>
        <w:t>В целях привлечения ин</w:t>
      </w:r>
      <w:r w:rsidR="009E2A34">
        <w:rPr>
          <w:sz w:val="28"/>
          <w:szCs w:val="28"/>
        </w:rPr>
        <w:t xml:space="preserve">вестиций в экономику </w:t>
      </w:r>
      <w:r w:rsidR="009E2A34" w:rsidRPr="009E2A34">
        <w:rPr>
          <w:bCs/>
          <w:sz w:val="28"/>
          <w:szCs w:val="28"/>
        </w:rPr>
        <w:t>муниципального образования</w:t>
      </w:r>
      <w:r w:rsidR="009E2A34">
        <w:rPr>
          <w:bCs/>
          <w:sz w:val="28"/>
          <w:szCs w:val="28"/>
        </w:rPr>
        <w:t xml:space="preserve"> </w:t>
      </w:r>
      <w:r w:rsidR="009E2A34" w:rsidRPr="009E2A34">
        <w:rPr>
          <w:bCs/>
          <w:sz w:val="28"/>
          <w:szCs w:val="28"/>
        </w:rPr>
        <w:t>Путиловское сельское поселение Кировского</w:t>
      </w:r>
      <w:r w:rsidR="009E2A34">
        <w:rPr>
          <w:bCs/>
          <w:sz w:val="28"/>
          <w:szCs w:val="28"/>
        </w:rPr>
        <w:t xml:space="preserve"> </w:t>
      </w:r>
      <w:r w:rsidR="009E2A34" w:rsidRPr="009E2A34">
        <w:rPr>
          <w:bCs/>
          <w:sz w:val="28"/>
          <w:szCs w:val="28"/>
        </w:rPr>
        <w:t>муниципального района Ленинградской области</w:t>
      </w:r>
      <w:r w:rsidR="009E2A34">
        <w:rPr>
          <w:bCs/>
          <w:sz w:val="28"/>
          <w:szCs w:val="28"/>
        </w:rPr>
        <w:t xml:space="preserve"> и повышения качества товаров, работ, услуг, предоставляемых потребителям,</w:t>
      </w:r>
      <w:r w:rsidR="009E2A34" w:rsidRPr="009E2A34">
        <w:rPr>
          <w:sz w:val="20"/>
          <w:szCs w:val="20"/>
        </w:rPr>
        <w:t xml:space="preserve"> </w:t>
      </w:r>
      <w:r w:rsidR="009E2A34">
        <w:rPr>
          <w:sz w:val="28"/>
          <w:szCs w:val="28"/>
        </w:rPr>
        <w:t xml:space="preserve">руководствуясь Федеральным законом от 21.07.2005 № 115-ФЗ «О концессионных соглашениях»,  </w:t>
      </w:r>
      <w:r w:rsidR="009E2A34">
        <w:rPr>
          <w:rStyle w:val="FontStyle19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117B0">
        <w:rPr>
          <w:rStyle w:val="FontStyle19"/>
          <w:sz w:val="28"/>
          <w:szCs w:val="28"/>
        </w:rPr>
        <w:t>Путиловское</w:t>
      </w:r>
      <w:r w:rsidR="009E2A34">
        <w:rPr>
          <w:rStyle w:val="FontStyle19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E2A34">
        <w:rPr>
          <w:sz w:val="28"/>
          <w:szCs w:val="28"/>
        </w:rPr>
        <w:t xml:space="preserve">:  </w:t>
      </w:r>
    </w:p>
    <w:p w:rsidR="003C66D1" w:rsidRPr="003C66D1" w:rsidRDefault="003C66D1" w:rsidP="003C6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Pr="003C66D1">
        <w:rPr>
          <w:sz w:val="28"/>
          <w:szCs w:val="28"/>
        </w:rPr>
        <w:t>Перечень имущества объектов теплоснабжения,</w:t>
      </w:r>
    </w:p>
    <w:p w:rsidR="003C66D1" w:rsidRDefault="003C66D1" w:rsidP="003C66D1">
      <w:pPr>
        <w:jc w:val="both"/>
        <w:rPr>
          <w:sz w:val="28"/>
          <w:szCs w:val="28"/>
        </w:rPr>
      </w:pPr>
      <w:r w:rsidRPr="003C66D1">
        <w:rPr>
          <w:sz w:val="28"/>
          <w:szCs w:val="28"/>
        </w:rPr>
        <w:t>находящегося в собственн</w:t>
      </w:r>
      <w:r>
        <w:rPr>
          <w:sz w:val="28"/>
          <w:szCs w:val="28"/>
        </w:rPr>
        <w:t xml:space="preserve">ости муниципального образования </w:t>
      </w:r>
      <w:r w:rsidRPr="003C66D1">
        <w:rPr>
          <w:sz w:val="28"/>
          <w:szCs w:val="28"/>
        </w:rPr>
        <w:t>Путиловско</w:t>
      </w:r>
      <w:r>
        <w:rPr>
          <w:sz w:val="28"/>
          <w:szCs w:val="28"/>
        </w:rPr>
        <w:t xml:space="preserve">е сельское поселение Кировского </w:t>
      </w:r>
      <w:r w:rsidRPr="003C66D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Ленинградской области, в </w:t>
      </w:r>
      <w:r w:rsidRPr="003C66D1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которого планируется заключение </w:t>
      </w:r>
      <w:r w:rsidRPr="003C66D1">
        <w:rPr>
          <w:sz w:val="28"/>
          <w:szCs w:val="28"/>
        </w:rPr>
        <w:t>концессионного соглашения в 2017 году</w:t>
      </w:r>
      <w:r>
        <w:rPr>
          <w:sz w:val="28"/>
          <w:szCs w:val="28"/>
        </w:rPr>
        <w:t>.</w:t>
      </w:r>
    </w:p>
    <w:p w:rsidR="003C66D1" w:rsidRPr="003C66D1" w:rsidRDefault="003C66D1" w:rsidP="003C6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Решение совета депутатов </w:t>
      </w:r>
      <w:r w:rsidRPr="003C66D1">
        <w:rPr>
          <w:sz w:val="28"/>
          <w:szCs w:val="28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Pr="003C66D1">
        <w:t xml:space="preserve"> </w:t>
      </w:r>
      <w:r w:rsidRPr="003C66D1">
        <w:rPr>
          <w:sz w:val="28"/>
          <w:szCs w:val="28"/>
        </w:rPr>
        <w:t>от 26 мая 2017 года № 11</w:t>
      </w:r>
      <w:r w:rsidR="007C525C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9E2A34" w:rsidRDefault="003C66D1" w:rsidP="009E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A34">
        <w:rPr>
          <w:sz w:val="28"/>
          <w:szCs w:val="28"/>
        </w:rPr>
        <w:t xml:space="preserve">. Утвердить Перечень </w:t>
      </w:r>
      <w:r w:rsidR="00D117B0">
        <w:rPr>
          <w:sz w:val="28"/>
          <w:szCs w:val="28"/>
        </w:rPr>
        <w:t xml:space="preserve">имущества </w:t>
      </w:r>
      <w:r w:rsidR="009E2A34">
        <w:rPr>
          <w:sz w:val="28"/>
          <w:szCs w:val="28"/>
        </w:rPr>
        <w:t xml:space="preserve">объектов теплоснабжения, находящихся в собственности </w:t>
      </w:r>
      <w:r w:rsidR="009E2A34">
        <w:rPr>
          <w:rStyle w:val="FontStyle19"/>
          <w:sz w:val="28"/>
          <w:szCs w:val="28"/>
        </w:rPr>
        <w:t xml:space="preserve">муниципального образования </w:t>
      </w:r>
      <w:r w:rsidR="00D117B0">
        <w:rPr>
          <w:rStyle w:val="FontStyle19"/>
          <w:sz w:val="28"/>
          <w:szCs w:val="28"/>
        </w:rPr>
        <w:t>Путиловское</w:t>
      </w:r>
      <w:r w:rsidR="009E2A34">
        <w:rPr>
          <w:rStyle w:val="FontStyle19"/>
          <w:sz w:val="28"/>
          <w:szCs w:val="28"/>
        </w:rPr>
        <w:t xml:space="preserve"> сельское поселение Кировского муниципального района Ленинградской области,</w:t>
      </w:r>
      <w:r w:rsidR="00D117B0">
        <w:rPr>
          <w:sz w:val="28"/>
          <w:szCs w:val="28"/>
        </w:rPr>
        <w:t xml:space="preserve"> в отношении которого</w:t>
      </w:r>
      <w:r w:rsidR="009E2A34">
        <w:rPr>
          <w:sz w:val="28"/>
          <w:szCs w:val="28"/>
        </w:rPr>
        <w:t xml:space="preserve"> план</w:t>
      </w:r>
      <w:r w:rsidR="00D117B0">
        <w:rPr>
          <w:sz w:val="28"/>
          <w:szCs w:val="28"/>
        </w:rPr>
        <w:t>ируется заключение концессионного соглашения</w:t>
      </w:r>
      <w:r w:rsidR="009E2A34">
        <w:rPr>
          <w:sz w:val="28"/>
          <w:szCs w:val="28"/>
        </w:rPr>
        <w:t xml:space="preserve"> в 2017 год</w:t>
      </w:r>
      <w:r w:rsidR="00D117B0">
        <w:rPr>
          <w:sz w:val="28"/>
          <w:szCs w:val="28"/>
        </w:rPr>
        <w:t>у (далее – Перечень)  согласно П</w:t>
      </w:r>
      <w:r w:rsidR="009E2A34">
        <w:rPr>
          <w:sz w:val="28"/>
          <w:szCs w:val="28"/>
        </w:rPr>
        <w:t xml:space="preserve">риложению. </w:t>
      </w:r>
      <w:r w:rsidR="009E2A34">
        <w:rPr>
          <w:sz w:val="28"/>
          <w:szCs w:val="28"/>
        </w:rPr>
        <w:tab/>
      </w:r>
    </w:p>
    <w:p w:rsidR="009E2A34" w:rsidRPr="00D117B0" w:rsidRDefault="009E2A34" w:rsidP="009E2A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Перечень подлежит </w:t>
      </w:r>
      <w:r w:rsidR="00D117B0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D117B0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 xml:space="preserve">сайте МО </w:t>
      </w:r>
      <w:r w:rsidR="00D117B0">
        <w:rPr>
          <w:rFonts w:ascii="Times New Roman" w:hAnsi="Times New Roman" w:cs="Times New Roman"/>
          <w:sz w:val="28"/>
          <w:szCs w:val="28"/>
        </w:rPr>
        <w:t>Путиловское сельское поселение.</w:t>
      </w:r>
    </w:p>
    <w:p w:rsidR="00D2216E" w:rsidRDefault="00D2216E" w:rsidP="009E2A34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3C66D1" w:rsidRDefault="003C66D1" w:rsidP="00C623F3">
      <w:pPr>
        <w:pStyle w:val="1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3C66D1" w:rsidRDefault="003C66D1" w:rsidP="00C623F3">
      <w:pPr>
        <w:pStyle w:val="1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Pr="003C66D1" w:rsidRDefault="003C66D1" w:rsidP="003C66D1"/>
    <w:p w:rsidR="003C66D1" w:rsidRDefault="003C66D1" w:rsidP="00C623F3">
      <w:pPr>
        <w:pStyle w:val="1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Default="003C66D1" w:rsidP="003C66D1"/>
    <w:p w:rsidR="003C66D1" w:rsidRPr="003C66D1" w:rsidRDefault="003C66D1" w:rsidP="003C66D1"/>
    <w:p w:rsidR="00831535" w:rsidRDefault="00831535" w:rsidP="00C623F3">
      <w:pPr>
        <w:pStyle w:val="1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831535" w:rsidRPr="00831535" w:rsidRDefault="00831535" w:rsidP="00831535"/>
    <w:p w:rsidR="00C623F3" w:rsidRPr="00C623F3" w:rsidRDefault="00C623F3" w:rsidP="00C623F3">
      <w:pPr>
        <w:pStyle w:val="1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623F3">
        <w:rPr>
          <w:rFonts w:ascii="Times New Roman" w:hAnsi="Times New Roman"/>
          <w:b w:val="0"/>
          <w:bCs/>
          <w:sz w:val="24"/>
          <w:szCs w:val="24"/>
        </w:rPr>
        <w:lastRenderedPageBreak/>
        <w:t>ПРИЛОЖЕНИЕ</w:t>
      </w:r>
    </w:p>
    <w:p w:rsidR="00C623F3" w:rsidRDefault="00C623F3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623F3" w:rsidRDefault="00C623F3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E2A34" w:rsidRDefault="00D117B0" w:rsidP="009E2A34">
      <w:pPr>
        <w:pStyle w:val="1"/>
        <w:spacing w:line="240" w:lineRule="auto"/>
      </w:pPr>
      <w:r>
        <w:rPr>
          <w:rFonts w:ascii="Times New Roman" w:hAnsi="Times New Roman"/>
          <w:bCs/>
          <w:sz w:val="24"/>
          <w:szCs w:val="24"/>
        </w:rPr>
        <w:t>Перечень</w:t>
      </w:r>
      <w:r w:rsidR="009E2A34">
        <w:rPr>
          <w:rFonts w:ascii="Times New Roman" w:hAnsi="Times New Roman"/>
          <w:bCs/>
          <w:sz w:val="24"/>
          <w:szCs w:val="24"/>
        </w:rPr>
        <w:t xml:space="preserve"> имущества объектов теплоснабжения,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Путиловское сельское поселение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Кировского</w:t>
      </w:r>
      <w:proofErr w:type="gramEnd"/>
    </w:p>
    <w:p w:rsidR="00831535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Ленинградской области, </w:t>
      </w:r>
    </w:p>
    <w:p w:rsidR="009E2A34" w:rsidRPr="00831535" w:rsidRDefault="009E2A34" w:rsidP="00831535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8315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31535">
        <w:rPr>
          <w:rFonts w:ascii="Times New Roman" w:hAnsi="Times New Roman"/>
          <w:bCs/>
          <w:sz w:val="24"/>
          <w:szCs w:val="24"/>
        </w:rPr>
        <w:t>отношении</w:t>
      </w:r>
      <w:proofErr w:type="gramEnd"/>
      <w:r w:rsidRPr="00831535">
        <w:rPr>
          <w:rFonts w:ascii="Times New Roman" w:hAnsi="Times New Roman"/>
          <w:bCs/>
          <w:sz w:val="24"/>
          <w:szCs w:val="24"/>
        </w:rPr>
        <w:t xml:space="preserve"> которого планируется заключение</w:t>
      </w:r>
    </w:p>
    <w:p w:rsidR="009E2A34" w:rsidRDefault="009E2A34" w:rsidP="009E2A34">
      <w:pPr>
        <w:jc w:val="center"/>
        <w:rPr>
          <w:b/>
          <w:szCs w:val="20"/>
        </w:rPr>
      </w:pPr>
      <w:r>
        <w:rPr>
          <w:b/>
        </w:rPr>
        <w:t>концессионного соглашения в 2017 году</w:t>
      </w:r>
    </w:p>
    <w:p w:rsidR="009E2A34" w:rsidRPr="00E975D8" w:rsidRDefault="009E2A34" w:rsidP="009E2A34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95"/>
        <w:gridCol w:w="1984"/>
      </w:tblGrid>
      <w:tr w:rsidR="003C66D1" w:rsidTr="00E30A69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Кол-во, шт.</w:t>
            </w:r>
          </w:p>
        </w:tc>
      </w:tr>
      <w:tr w:rsidR="003C66D1" w:rsidTr="00E30A69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Pr="00A64FDA" w:rsidRDefault="003C66D1" w:rsidP="00E30A69">
            <w:pPr>
              <w:autoSpaceDE w:val="0"/>
              <w:autoSpaceDN w:val="0"/>
              <w:adjustRightInd w:val="0"/>
              <w:rPr>
                <w:bCs/>
                <w:spacing w:val="-6"/>
                <w:sz w:val="23"/>
                <w:szCs w:val="23"/>
              </w:rPr>
            </w:pPr>
            <w:r w:rsidRPr="00A64FDA">
              <w:rPr>
                <w:bCs/>
                <w:spacing w:val="-6"/>
                <w:sz w:val="23"/>
                <w:szCs w:val="23"/>
              </w:rPr>
              <w:t>Бак аккумуляторный исх. Воды 200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Pr="00A64FDA" w:rsidRDefault="003C66D1" w:rsidP="00E30A69">
            <w:pPr>
              <w:autoSpaceDE w:val="0"/>
              <w:autoSpaceDN w:val="0"/>
              <w:adjustRightInd w:val="0"/>
              <w:rPr>
                <w:bCs/>
                <w:spacing w:val="-6"/>
                <w:sz w:val="23"/>
                <w:szCs w:val="23"/>
              </w:rPr>
            </w:pPr>
            <w:r w:rsidRPr="00A64FDA">
              <w:rPr>
                <w:bCs/>
                <w:spacing w:val="-6"/>
                <w:sz w:val="23"/>
                <w:szCs w:val="23"/>
              </w:rPr>
              <w:t>Бак аккумуляторный сетевой Воды 200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Бак </w:t>
            </w:r>
            <w:proofErr w:type="spellStart"/>
            <w:r>
              <w:rPr>
                <w:color w:val="000000"/>
                <w:sz w:val="23"/>
                <w:szCs w:val="23"/>
              </w:rPr>
              <w:t>декарбонизированной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воды 15 </w:t>
            </w:r>
            <w:proofErr w:type="spellStart"/>
            <w:r>
              <w:rPr>
                <w:color w:val="000000"/>
                <w:sz w:val="23"/>
                <w:szCs w:val="23"/>
              </w:rPr>
              <w:t>куб</w:t>
            </w:r>
            <w:proofErr w:type="gramStart"/>
            <w:r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, инв.№00100353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Бак промывочной воды 6 </w:t>
            </w:r>
            <w:proofErr w:type="spellStart"/>
            <w:r>
              <w:rPr>
                <w:color w:val="000000"/>
                <w:sz w:val="23"/>
                <w:szCs w:val="23"/>
              </w:rPr>
              <w:t>куб</w:t>
            </w:r>
            <w:proofErr w:type="gramStart"/>
            <w:r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, инв.№00100388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Бак хранения серной кислоты   объем  15 </w:t>
            </w:r>
            <w:proofErr w:type="spellStart"/>
            <w:r>
              <w:rPr>
                <w:color w:val="000000"/>
                <w:sz w:val="23"/>
                <w:szCs w:val="23"/>
              </w:rPr>
              <w:t>куб</w:t>
            </w:r>
            <w:proofErr w:type="gramStart"/>
            <w:r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, инв.№00100356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Бункер мокрого хранения соли 7 </w:t>
            </w:r>
            <w:proofErr w:type="spellStart"/>
            <w:r>
              <w:rPr>
                <w:color w:val="000000"/>
                <w:sz w:val="23"/>
                <w:szCs w:val="23"/>
              </w:rPr>
              <w:t>куб</w:t>
            </w:r>
            <w:proofErr w:type="gramStart"/>
            <w:r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 xml:space="preserve"> 2-ячейки, инв.№00100358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Водонагреватель С-12 2 шт., инв.№00100379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3C66D1" w:rsidTr="00E30A69">
        <w:trPr>
          <w:trHeight w:val="1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Деаэратор питательный ДА-25/8, инв.№00100338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Деаэратор питательный ДА-50/15, инв.№00100339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Дутьевой вентилятор ВДН-9 с эл.дв.11квт 4шт., инв.№00100335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3C66D1" w:rsidTr="00E30A69">
        <w:trPr>
          <w:trHeight w:val="2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Дымосос ВДП-10 с эл.дв.4шт., инв.№00100367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3C66D1" w:rsidTr="00E30A69">
        <w:trPr>
          <w:trHeight w:val="2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зав.№71710 рег.№28206, инв.№00100328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зав.№71702 рег.№28205, инв.№00100327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зав.№71730 рег.№28207, инв.№00100329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зав.№71736 рег.№28208, инв.№00100330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гор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одосн.№8 ЦНСГ с </w:t>
            </w:r>
            <w:proofErr w:type="spellStart"/>
            <w:r>
              <w:rPr>
                <w:color w:val="000000"/>
                <w:sz w:val="23"/>
                <w:szCs w:val="23"/>
              </w:rPr>
              <w:t>эл.дв</w:t>
            </w:r>
            <w:proofErr w:type="spellEnd"/>
            <w:r>
              <w:rPr>
                <w:color w:val="000000"/>
                <w:sz w:val="23"/>
                <w:szCs w:val="23"/>
              </w:rPr>
              <w:t>. 7квт, инв.№00100362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гор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>одосн.№8 ЦНСГ с эл.дв.7квт, инв.№00100360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Насос исходной воды 4к-12 с </w:t>
            </w:r>
            <w:proofErr w:type="spellStart"/>
            <w:r>
              <w:rPr>
                <w:color w:val="000000"/>
                <w:sz w:val="23"/>
                <w:szCs w:val="23"/>
              </w:rPr>
              <w:t>эл.дв</w:t>
            </w:r>
            <w:proofErr w:type="spellEnd"/>
            <w:r>
              <w:rPr>
                <w:color w:val="000000"/>
                <w:sz w:val="23"/>
                <w:szCs w:val="23"/>
              </w:rPr>
              <w:t>. 17 квт, инв.№00100366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ЦНСГ 60/66 с дв.22/3000, инв.№00100383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Насос ЦНСГ 60/66 с </w:t>
            </w:r>
            <w:proofErr w:type="spellStart"/>
            <w:r>
              <w:rPr>
                <w:color w:val="000000"/>
                <w:sz w:val="23"/>
                <w:szCs w:val="23"/>
              </w:rPr>
              <w:t>дв</w:t>
            </w:r>
            <w:proofErr w:type="spellEnd"/>
            <w:r>
              <w:rPr>
                <w:color w:val="000000"/>
                <w:sz w:val="23"/>
                <w:szCs w:val="23"/>
              </w:rPr>
              <w:t>. 22/3000, инв.№00100384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Насос ЦНСГ 60/66 с </w:t>
            </w:r>
            <w:proofErr w:type="spellStart"/>
            <w:r>
              <w:rPr>
                <w:color w:val="000000"/>
                <w:sz w:val="23"/>
                <w:szCs w:val="23"/>
              </w:rPr>
              <w:t>дв</w:t>
            </w:r>
            <w:proofErr w:type="spellEnd"/>
            <w:r>
              <w:rPr>
                <w:color w:val="000000"/>
                <w:sz w:val="23"/>
                <w:szCs w:val="23"/>
              </w:rPr>
              <w:t>. 22/3000, инв.№00100385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ЦНСГ 60/90 без двигателя, инв.№00100380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ЦНСГ-38-176, инв.№00100378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Натрий </w:t>
            </w:r>
            <w:proofErr w:type="spellStart"/>
            <w:r>
              <w:rPr>
                <w:color w:val="000000"/>
                <w:sz w:val="23"/>
                <w:szCs w:val="23"/>
              </w:rPr>
              <w:t>катионовые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фильтры Ф-1400мм 5шт., инв.№00100369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3C66D1" w:rsidTr="00E30A69">
        <w:trPr>
          <w:trHeight w:val="2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Натрий </w:t>
            </w:r>
            <w:proofErr w:type="spellStart"/>
            <w:r>
              <w:rPr>
                <w:color w:val="000000"/>
                <w:sz w:val="23"/>
                <w:szCs w:val="23"/>
              </w:rPr>
              <w:t>катионовые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фильтры Ф-700мм </w:t>
            </w:r>
            <w:proofErr w:type="spellStart"/>
            <w:r>
              <w:rPr>
                <w:color w:val="000000"/>
                <w:sz w:val="23"/>
                <w:szCs w:val="23"/>
              </w:rPr>
              <w:t>Зшт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</w:tr>
      <w:tr w:rsidR="003C66D1" w:rsidTr="00E30A69">
        <w:trPr>
          <w:trHeight w:val="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Охладитель </w:t>
            </w:r>
            <w:proofErr w:type="spellStart"/>
            <w:r>
              <w:rPr>
                <w:color w:val="000000"/>
                <w:sz w:val="23"/>
                <w:szCs w:val="23"/>
              </w:rPr>
              <w:t>выпарадеар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>оды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Б-31-68 </w:t>
            </w:r>
            <w:proofErr w:type="spellStart"/>
            <w:r>
              <w:rPr>
                <w:color w:val="000000"/>
                <w:sz w:val="23"/>
                <w:szCs w:val="23"/>
              </w:rPr>
              <w:t>Зквт</w:t>
            </w:r>
            <w:proofErr w:type="spellEnd"/>
            <w:r>
              <w:rPr>
                <w:color w:val="000000"/>
                <w:sz w:val="23"/>
                <w:szCs w:val="23"/>
              </w:rPr>
              <w:t>, инв.№00100345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Охладитель </w:t>
            </w:r>
            <w:proofErr w:type="spellStart"/>
            <w:r>
              <w:rPr>
                <w:color w:val="000000"/>
                <w:sz w:val="23"/>
                <w:szCs w:val="23"/>
              </w:rPr>
              <w:t>выпара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ОВА-2, инв.№00100340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Pr="00A64FDA" w:rsidRDefault="003C66D1" w:rsidP="00E30A69">
            <w:pPr>
              <w:autoSpaceDE w:val="0"/>
              <w:autoSpaceDN w:val="0"/>
              <w:adjustRightInd w:val="0"/>
              <w:rPr>
                <w:bCs/>
                <w:spacing w:val="-6"/>
                <w:sz w:val="23"/>
                <w:szCs w:val="23"/>
              </w:rPr>
            </w:pPr>
            <w:r w:rsidRPr="00A64FDA">
              <w:rPr>
                <w:bCs/>
                <w:spacing w:val="-6"/>
                <w:sz w:val="23"/>
                <w:szCs w:val="23"/>
              </w:rPr>
              <w:t xml:space="preserve">Очистные сооружения </w:t>
            </w:r>
            <w:proofErr w:type="spellStart"/>
            <w:r w:rsidRPr="00A64FDA">
              <w:rPr>
                <w:bCs/>
                <w:spacing w:val="-6"/>
                <w:sz w:val="23"/>
                <w:szCs w:val="23"/>
              </w:rPr>
              <w:t>замаз</w:t>
            </w:r>
            <w:proofErr w:type="spellEnd"/>
            <w:r w:rsidRPr="00A64FDA">
              <w:rPr>
                <w:bCs/>
                <w:spacing w:val="-6"/>
                <w:sz w:val="23"/>
                <w:szCs w:val="23"/>
              </w:rPr>
              <w:t xml:space="preserve">. </w:t>
            </w:r>
            <w:proofErr w:type="spellStart"/>
            <w:r w:rsidRPr="00A64FDA">
              <w:rPr>
                <w:bCs/>
                <w:spacing w:val="-6"/>
                <w:sz w:val="23"/>
                <w:szCs w:val="23"/>
              </w:rPr>
              <w:t>Сточн</w:t>
            </w:r>
            <w:proofErr w:type="spellEnd"/>
            <w:r w:rsidRPr="00A64FDA">
              <w:rPr>
                <w:bCs/>
                <w:spacing w:val="-6"/>
                <w:sz w:val="23"/>
                <w:szCs w:val="23"/>
              </w:rPr>
              <w:t>. Вод. 5л/с</w:t>
            </w:r>
            <w:r>
              <w:rPr>
                <w:bCs/>
                <w:spacing w:val="-6"/>
                <w:sz w:val="23"/>
                <w:szCs w:val="23"/>
              </w:rPr>
              <w:t xml:space="preserve"> инв.№00100374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Пароводяной струйный аппарат (ПСА-05) 2шт., инв.№00100382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3C66D1" w:rsidTr="00E30A69">
        <w:trPr>
          <w:trHeight w:val="1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Пароводяной струйный аппарат ПСА-05к, инв.№00100499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Подогреватель 12-219* 4000Р 2шт., инв.№00100381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3C66D1" w:rsidTr="00E30A69">
        <w:trPr>
          <w:trHeight w:val="3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Подогреватель </w:t>
            </w:r>
            <w:proofErr w:type="spellStart"/>
            <w:r>
              <w:rPr>
                <w:color w:val="000000"/>
                <w:sz w:val="23"/>
                <w:szCs w:val="23"/>
              </w:rPr>
              <w:t>исход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>оды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ВПИВ-65/140, инв.№00100336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Подогреватель пароводяной ТКЗ-100, инв.№00100337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 w:rsidRPr="00A64FDA">
              <w:rPr>
                <w:color w:val="000000"/>
                <w:sz w:val="23"/>
                <w:szCs w:val="23"/>
              </w:rPr>
              <w:t>Приемная емкость для мазута 100куб.м.</w:t>
            </w:r>
            <w:r>
              <w:t xml:space="preserve"> </w:t>
            </w:r>
            <w:r w:rsidRPr="00A64FDA">
              <w:t>инв.№</w:t>
            </w:r>
            <w:r w:rsidRPr="00A64FDA">
              <w:rPr>
                <w:color w:val="000000"/>
                <w:sz w:val="23"/>
                <w:szCs w:val="23"/>
              </w:rPr>
              <w:t>00100373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Расходный бак раствора соли 0,7 </w:t>
            </w:r>
            <w:proofErr w:type="spellStart"/>
            <w:r>
              <w:rPr>
                <w:color w:val="000000"/>
                <w:sz w:val="23"/>
                <w:szCs w:val="23"/>
              </w:rPr>
              <w:t>куб</w:t>
            </w:r>
            <w:proofErr w:type="gramStart"/>
            <w:r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, инв.№00100355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Регулятор давления газа РДУК-2л-11/50, инв.№00100371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2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Регулятор перелива НС-2 с </w:t>
            </w:r>
            <w:proofErr w:type="spellStart"/>
            <w:r>
              <w:rPr>
                <w:color w:val="000000"/>
                <w:sz w:val="23"/>
                <w:szCs w:val="23"/>
              </w:rPr>
              <w:t>эл.дв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Pr="00606187" w:rsidRDefault="003C66D1" w:rsidP="00E30A69">
            <w:r w:rsidRPr="00606187">
              <w:t>Резервуар объем 200куб.м.2шт</w:t>
            </w:r>
            <w:r>
              <w:t xml:space="preserve"> </w:t>
            </w:r>
            <w:r w:rsidRPr="001921AF">
              <w:t>инв.№001003</w:t>
            </w:r>
            <w: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Pr="00606187" w:rsidRDefault="003C66D1" w:rsidP="00E30A69">
            <w:r w:rsidRPr="00606187">
              <w:t xml:space="preserve">Резервуар пожарный 250куб.м. 2 </w:t>
            </w:r>
            <w:proofErr w:type="spellStart"/>
            <w:proofErr w:type="gramStart"/>
            <w:r w:rsidRPr="00606187">
              <w:t>шт</w:t>
            </w:r>
            <w:proofErr w:type="spellEnd"/>
            <w:proofErr w:type="gramEnd"/>
            <w:r>
              <w:t xml:space="preserve"> </w:t>
            </w:r>
            <w:r w:rsidRPr="001921AF">
              <w:t>инв.№001003</w:t>
            </w:r>
            <w:r>
              <w:t>7</w:t>
            </w:r>
            <w:r w:rsidRPr="001921AF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Default="003C66D1" w:rsidP="00E30A69">
            <w:r w:rsidRPr="00606187">
              <w:t xml:space="preserve">Резервуар подземный мет. 5 </w:t>
            </w:r>
            <w:proofErr w:type="spellStart"/>
            <w:r w:rsidRPr="00606187">
              <w:t>куб.м</w:t>
            </w:r>
            <w:proofErr w:type="spellEnd"/>
            <w:r w:rsidRPr="00606187">
              <w:t>. 3шт</w:t>
            </w:r>
            <w:r>
              <w:t xml:space="preserve"> </w:t>
            </w:r>
            <w:r w:rsidRPr="001921AF">
              <w:t>инв.№001003</w:t>
            </w:r>
            <w: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Сепаратор непрерывной продувки ФЗОО м, инв.№00100350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Солерастворитель-600, инв.№00100351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Фильтр газовый Ф-200, инв.№00100372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ЭП-142 зав.№1110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>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ЭП2-142 зав.№1102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>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ЭП2-142 зав.№1106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>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ЭП2-142 зав.№1118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spellEnd"/>
            <w:proofErr w:type="gramStart"/>
            <w:r>
              <w:rPr>
                <w:color w:val="000000"/>
                <w:sz w:val="23"/>
                <w:szCs w:val="23"/>
              </w:rPr>
              <w:t>..</w:t>
            </w:r>
            <w:proofErr w:type="spellStart"/>
            <w:proofErr w:type="gramEnd"/>
            <w:r>
              <w:rPr>
                <w:color w:val="000000"/>
                <w:sz w:val="23"/>
                <w:szCs w:val="23"/>
              </w:rPr>
              <w:t>блоч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Электродвигатель 80S2 исп. 1081/22,0x3000/, инв.№00100453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центробежный ЦНСг-38-198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"Минск", инв.№00100324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3C66D1" w:rsidTr="00E30A69">
        <w:trPr>
          <w:trHeight w:val="1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D1" w:rsidRDefault="003C66D1" w:rsidP="00E3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65-50-160, инв.№00100386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1" w:rsidRDefault="003C66D1" w:rsidP="00E30A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</w:tbl>
    <w:p w:rsidR="009E2A34" w:rsidRDefault="009E2A34" w:rsidP="009E2A34">
      <w:pPr>
        <w:numPr>
          <w:ilvl w:val="12"/>
          <w:numId w:val="0"/>
        </w:numPr>
        <w:shd w:val="clear" w:color="auto" w:fill="FFFFFF"/>
        <w:jc w:val="center"/>
        <w:rPr>
          <w:i/>
          <w:u w:val="single"/>
        </w:rPr>
      </w:pPr>
    </w:p>
    <w:sectPr w:rsidR="009E2A34" w:rsidSect="003C66D1">
      <w:headerReference w:type="default" r:id="rId9"/>
      <w:pgSz w:w="11906" w:h="16838"/>
      <w:pgMar w:top="-184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6C" w:rsidRDefault="00CE0B6C" w:rsidP="00B77B14">
      <w:r>
        <w:separator/>
      </w:r>
    </w:p>
  </w:endnote>
  <w:endnote w:type="continuationSeparator" w:id="0">
    <w:p w:rsidR="00CE0B6C" w:rsidRDefault="00CE0B6C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6C" w:rsidRDefault="00CE0B6C" w:rsidP="00B77B14">
      <w:r>
        <w:separator/>
      </w:r>
    </w:p>
  </w:footnote>
  <w:footnote w:type="continuationSeparator" w:id="0">
    <w:p w:rsidR="00CE0B6C" w:rsidRDefault="00CE0B6C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D1" w:rsidRDefault="003C66D1" w:rsidP="003C66D1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6DA8"/>
    <w:rsid w:val="000F68A4"/>
    <w:rsid w:val="00186D7C"/>
    <w:rsid w:val="001D1B85"/>
    <w:rsid w:val="00313F58"/>
    <w:rsid w:val="00381E98"/>
    <w:rsid w:val="00390ACA"/>
    <w:rsid w:val="00393073"/>
    <w:rsid w:val="003A0297"/>
    <w:rsid w:val="003C66D1"/>
    <w:rsid w:val="00466B8A"/>
    <w:rsid w:val="00492760"/>
    <w:rsid w:val="004954FE"/>
    <w:rsid w:val="004C69D5"/>
    <w:rsid w:val="00547158"/>
    <w:rsid w:val="00561280"/>
    <w:rsid w:val="006C5743"/>
    <w:rsid w:val="006C7276"/>
    <w:rsid w:val="00727A38"/>
    <w:rsid w:val="007340A6"/>
    <w:rsid w:val="00745215"/>
    <w:rsid w:val="007702FC"/>
    <w:rsid w:val="00793F04"/>
    <w:rsid w:val="007C525C"/>
    <w:rsid w:val="00831535"/>
    <w:rsid w:val="008E28C0"/>
    <w:rsid w:val="0090113F"/>
    <w:rsid w:val="009108F4"/>
    <w:rsid w:val="0093109F"/>
    <w:rsid w:val="00944141"/>
    <w:rsid w:val="009E24F2"/>
    <w:rsid w:val="009E2A34"/>
    <w:rsid w:val="00AF3760"/>
    <w:rsid w:val="00B41C62"/>
    <w:rsid w:val="00B77B14"/>
    <w:rsid w:val="00C623F3"/>
    <w:rsid w:val="00CD46CA"/>
    <w:rsid w:val="00CE0B6C"/>
    <w:rsid w:val="00D117B0"/>
    <w:rsid w:val="00D2216E"/>
    <w:rsid w:val="00D4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A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A34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9E2A34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A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A34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9E2A3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AABF-5E6D-4140-8355-2B9D0DE2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cp:lastPrinted>2016-12-05T08:31:00Z</cp:lastPrinted>
  <dcterms:created xsi:type="dcterms:W3CDTF">2017-09-14T12:40:00Z</dcterms:created>
  <dcterms:modified xsi:type="dcterms:W3CDTF">2017-09-14T12:47:00Z</dcterms:modified>
</cp:coreProperties>
</file>