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BB" w:rsidRDefault="00CF69BB" w:rsidP="00CF69BB">
      <w:pPr>
        <w:jc w:val="center"/>
        <w:rPr>
          <w:b/>
          <w:bCs/>
        </w:rPr>
      </w:pPr>
      <w:r>
        <w:rPr>
          <w:noProof/>
        </w:rPr>
        <w:t xml:space="preserve">                                               </w:t>
      </w:r>
      <w:r>
        <w:rPr>
          <w:b/>
          <w:noProof/>
        </w:rPr>
        <w:drawing>
          <wp:inline distT="0" distB="0" distL="0" distR="0">
            <wp:extent cx="666750" cy="523875"/>
            <wp:effectExtent l="0" t="0" r="0"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23875"/>
                    </a:xfrm>
                    <a:prstGeom prst="rect">
                      <a:avLst/>
                    </a:prstGeom>
                    <a:noFill/>
                    <a:ln>
                      <a:noFill/>
                    </a:ln>
                  </pic:spPr>
                </pic:pic>
              </a:graphicData>
            </a:graphic>
          </wp:inline>
        </w:drawing>
      </w:r>
      <w:r>
        <w:rPr>
          <w:b/>
          <w:bCs/>
        </w:rPr>
        <w:t xml:space="preserve">                           ПРОЕКТ</w:t>
      </w:r>
    </w:p>
    <w:p w:rsidR="00CF69BB" w:rsidRDefault="00CF69BB" w:rsidP="00CF69BB">
      <w:pPr>
        <w:jc w:val="center"/>
        <w:rPr>
          <w:b/>
          <w:bCs/>
        </w:rPr>
      </w:pPr>
    </w:p>
    <w:p w:rsidR="00CF69BB" w:rsidRDefault="00CF69BB" w:rsidP="00CF69BB">
      <w:pPr>
        <w:jc w:val="center"/>
        <w:rPr>
          <w:b/>
          <w:bCs/>
        </w:rPr>
      </w:pPr>
      <w:r>
        <w:rPr>
          <w:b/>
          <w:bCs/>
        </w:rPr>
        <w:t>АДМИНИСТРАЦИЯ</w:t>
      </w:r>
    </w:p>
    <w:p w:rsidR="00CF69BB" w:rsidRDefault="00CF69BB" w:rsidP="00CF69BB">
      <w:pPr>
        <w:jc w:val="center"/>
        <w:rPr>
          <w:b/>
          <w:bCs/>
        </w:rPr>
      </w:pPr>
      <w:r>
        <w:rPr>
          <w:b/>
          <w:bCs/>
        </w:rPr>
        <w:t>ПУТИЛОВСКОГО СЕЛЬСКОГО ПОСЕЛЕНИЯ</w:t>
      </w:r>
    </w:p>
    <w:p w:rsidR="00CF69BB" w:rsidRDefault="00CF69BB" w:rsidP="00CF69BB">
      <w:pPr>
        <w:jc w:val="center"/>
        <w:rPr>
          <w:b/>
          <w:bCs/>
        </w:rPr>
      </w:pPr>
      <w:r>
        <w:rPr>
          <w:b/>
          <w:bCs/>
        </w:rPr>
        <w:t>КИРОВСКИЙ МУНИЦИПАЛЬНЫЙ РАЙОН</w:t>
      </w:r>
    </w:p>
    <w:p w:rsidR="00CF69BB" w:rsidRDefault="00CF69BB" w:rsidP="00CF69BB">
      <w:pPr>
        <w:jc w:val="center"/>
        <w:rPr>
          <w:b/>
          <w:bCs/>
        </w:rPr>
      </w:pPr>
      <w:r>
        <w:rPr>
          <w:b/>
          <w:bCs/>
        </w:rPr>
        <w:t>ЛЕНИНГРАДСКОЙ ОБЛАСТИ</w:t>
      </w:r>
    </w:p>
    <w:p w:rsidR="00CF69BB" w:rsidRDefault="00CF69BB" w:rsidP="00CF69BB">
      <w:pPr>
        <w:jc w:val="center"/>
        <w:rPr>
          <w:bCs/>
        </w:rPr>
      </w:pPr>
    </w:p>
    <w:p w:rsidR="00CF69BB" w:rsidRDefault="00CF69BB" w:rsidP="00CF69BB">
      <w:pPr>
        <w:spacing w:before="100" w:beforeAutospacing="1" w:after="100" w:afterAutospacing="1"/>
        <w:ind w:right="282"/>
        <w:jc w:val="center"/>
        <w:rPr>
          <w:b/>
          <w:bCs/>
        </w:rPr>
      </w:pPr>
      <w:r>
        <w:rPr>
          <w:b/>
          <w:bCs/>
        </w:rPr>
        <w:t xml:space="preserve"> П О С Т А Н О В Л Е Н И Е</w:t>
      </w:r>
    </w:p>
    <w:p w:rsidR="00CF69BB" w:rsidRDefault="00CF69BB" w:rsidP="00CF69BB">
      <w:pPr>
        <w:jc w:val="center"/>
        <w:rPr>
          <w:b/>
          <w:bCs/>
        </w:rPr>
      </w:pPr>
    </w:p>
    <w:p w:rsidR="00CF69BB" w:rsidRDefault="00CF69BB" w:rsidP="00CF69BB">
      <w:pPr>
        <w:jc w:val="center"/>
        <w:rPr>
          <w:b/>
        </w:rPr>
      </w:pPr>
      <w:r>
        <w:rPr>
          <w:b/>
        </w:rPr>
        <w:t>От ____ декабря 2016 года  №______</w:t>
      </w:r>
    </w:p>
    <w:p w:rsidR="00C31A15" w:rsidRDefault="00C31A15" w:rsidP="00CF69BB">
      <w:pPr>
        <w:jc w:val="center"/>
        <w:rPr>
          <w:b/>
        </w:rPr>
      </w:pPr>
    </w:p>
    <w:p w:rsidR="00996F98" w:rsidRPr="0045390F" w:rsidRDefault="0045390F" w:rsidP="00996F98">
      <w:pPr>
        <w:tabs>
          <w:tab w:val="left" w:pos="0"/>
        </w:tabs>
        <w:spacing w:after="200"/>
        <w:jc w:val="center"/>
        <w:rPr>
          <w:b/>
          <w:lang w:eastAsia="en-US"/>
        </w:rPr>
      </w:pPr>
      <w:r w:rsidRPr="0045390F">
        <w:rPr>
          <w:b/>
        </w:rPr>
        <w:t xml:space="preserve">Об утверждении </w:t>
      </w:r>
      <w:r w:rsidR="009E2283">
        <w:rPr>
          <w:b/>
        </w:rPr>
        <w:t>порядка формирования, утверждения и ведения планов закупок для обеспечения муниципальных нужд</w:t>
      </w:r>
      <w:r w:rsidRPr="0045390F">
        <w:rPr>
          <w:b/>
        </w:rPr>
        <w:t xml:space="preserve"> </w:t>
      </w:r>
      <w:r w:rsidR="00C31A15">
        <w:rPr>
          <w:b/>
        </w:rPr>
        <w:t>Путиловского сельского поселения</w:t>
      </w:r>
      <w:r w:rsidR="009E2283">
        <w:rPr>
          <w:b/>
        </w:rPr>
        <w:t xml:space="preserve"> Кировского муниципального района Ленинградской области</w:t>
      </w:r>
    </w:p>
    <w:p w:rsidR="00954735" w:rsidRPr="009E2283" w:rsidRDefault="00954735" w:rsidP="008515DC">
      <w:pPr>
        <w:ind w:right="-1"/>
        <w:jc w:val="both"/>
        <w:rPr>
          <w:sz w:val="28"/>
          <w:szCs w:val="28"/>
        </w:rPr>
      </w:pPr>
      <w:r>
        <w:t xml:space="preserve">     </w:t>
      </w:r>
      <w:r w:rsidRPr="00BB725C">
        <w:rPr>
          <w:sz w:val="26"/>
          <w:szCs w:val="26"/>
        </w:rPr>
        <w:tab/>
      </w:r>
      <w:proofErr w:type="gramStart"/>
      <w:r w:rsidR="009E2283" w:rsidRPr="009E2283">
        <w:rPr>
          <w:sz w:val="28"/>
          <w:szCs w:val="28"/>
        </w:rPr>
        <w:t>В соответствии с частью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w:t>
      </w:r>
      <w:r w:rsidR="005D0657">
        <w:rPr>
          <w:sz w:val="28"/>
          <w:szCs w:val="28"/>
        </w:rPr>
        <w:t>льства РФ от 21.11.2013 N 1043 «</w:t>
      </w:r>
      <w:r w:rsidR="009E2283" w:rsidRPr="009E2283">
        <w:rPr>
          <w:sz w:val="28"/>
          <w:szCs w:val="28"/>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w:t>
      </w:r>
      <w:proofErr w:type="gramEnd"/>
      <w:r w:rsidR="009E2283" w:rsidRPr="009E2283">
        <w:rPr>
          <w:sz w:val="28"/>
          <w:szCs w:val="28"/>
        </w:rPr>
        <w:t xml:space="preserve"> </w:t>
      </w:r>
      <w:proofErr w:type="gramStart"/>
      <w:r w:rsidR="009E2283" w:rsidRPr="009E2283">
        <w:rPr>
          <w:sz w:val="28"/>
          <w:szCs w:val="28"/>
        </w:rPr>
        <w:t>требованиях</w:t>
      </w:r>
      <w:proofErr w:type="gramEnd"/>
      <w:r w:rsidR="009E2283" w:rsidRPr="009E2283">
        <w:rPr>
          <w:sz w:val="28"/>
          <w:szCs w:val="28"/>
        </w:rPr>
        <w:t xml:space="preserve"> к форме планов закупок товаров, работ, услуг</w:t>
      </w:r>
      <w:r w:rsidR="005D0657">
        <w:rPr>
          <w:sz w:val="28"/>
          <w:szCs w:val="28"/>
        </w:rPr>
        <w:t>»</w:t>
      </w:r>
      <w:r w:rsidR="00C43AAD" w:rsidRPr="009E2283">
        <w:rPr>
          <w:sz w:val="28"/>
          <w:szCs w:val="28"/>
        </w:rPr>
        <w:t xml:space="preserve"> администраци</w:t>
      </w:r>
      <w:r w:rsidR="009E2283" w:rsidRPr="009E2283">
        <w:rPr>
          <w:sz w:val="28"/>
          <w:szCs w:val="28"/>
        </w:rPr>
        <w:t>я</w:t>
      </w:r>
      <w:r w:rsidR="00C43AAD" w:rsidRPr="009E2283">
        <w:rPr>
          <w:sz w:val="28"/>
          <w:szCs w:val="28"/>
        </w:rPr>
        <w:t xml:space="preserve"> МО </w:t>
      </w:r>
      <w:proofErr w:type="spellStart"/>
      <w:r w:rsidR="00C31A15">
        <w:rPr>
          <w:sz w:val="28"/>
          <w:szCs w:val="28"/>
        </w:rPr>
        <w:t>Путиловское</w:t>
      </w:r>
      <w:proofErr w:type="spellEnd"/>
      <w:r w:rsidR="00C31A15">
        <w:rPr>
          <w:sz w:val="28"/>
          <w:szCs w:val="28"/>
        </w:rPr>
        <w:t xml:space="preserve"> сельское поселение</w:t>
      </w:r>
      <w:r w:rsidR="00C43AAD" w:rsidRPr="009E2283">
        <w:rPr>
          <w:sz w:val="28"/>
          <w:szCs w:val="28"/>
        </w:rPr>
        <w:t xml:space="preserve"> </w:t>
      </w:r>
      <w:r w:rsidR="009E2283" w:rsidRPr="009E2283">
        <w:rPr>
          <w:sz w:val="28"/>
          <w:szCs w:val="28"/>
        </w:rPr>
        <w:t>постановляет</w:t>
      </w:r>
      <w:r w:rsidR="0060249E" w:rsidRPr="009E2283">
        <w:rPr>
          <w:sz w:val="28"/>
          <w:szCs w:val="28"/>
        </w:rPr>
        <w:t>:</w:t>
      </w:r>
    </w:p>
    <w:p w:rsidR="00DD36E3" w:rsidRDefault="00954735" w:rsidP="00DD36E3">
      <w:pPr>
        <w:pStyle w:val="af3"/>
        <w:numPr>
          <w:ilvl w:val="0"/>
          <w:numId w:val="29"/>
        </w:numPr>
        <w:jc w:val="both"/>
        <w:rPr>
          <w:bCs/>
          <w:sz w:val="28"/>
          <w:szCs w:val="28"/>
        </w:rPr>
      </w:pPr>
      <w:r w:rsidRPr="009E2283">
        <w:rPr>
          <w:bCs/>
          <w:sz w:val="28"/>
          <w:szCs w:val="28"/>
        </w:rPr>
        <w:t>Утвердить</w:t>
      </w:r>
      <w:r w:rsidR="00DD36E3">
        <w:rPr>
          <w:bCs/>
          <w:sz w:val="28"/>
          <w:szCs w:val="28"/>
        </w:rPr>
        <w:t>:</w:t>
      </w:r>
    </w:p>
    <w:p w:rsidR="009E2283" w:rsidRDefault="00DD36E3" w:rsidP="00DD36E3">
      <w:pPr>
        <w:pStyle w:val="af3"/>
        <w:ind w:firstLine="709"/>
        <w:jc w:val="both"/>
        <w:rPr>
          <w:sz w:val="28"/>
          <w:szCs w:val="28"/>
        </w:rPr>
      </w:pPr>
      <w:r>
        <w:rPr>
          <w:sz w:val="28"/>
          <w:szCs w:val="28"/>
        </w:rPr>
        <w:t xml:space="preserve">1.1. </w:t>
      </w:r>
      <w:r w:rsidR="009E2283" w:rsidRPr="009E2283">
        <w:rPr>
          <w:sz w:val="28"/>
          <w:szCs w:val="28"/>
        </w:rPr>
        <w:t xml:space="preserve">порядок формирования, утверждения и ведения планов закупок для обеспечения муниципальных нужд </w:t>
      </w:r>
      <w:r w:rsidR="00C31A15">
        <w:rPr>
          <w:sz w:val="28"/>
          <w:szCs w:val="28"/>
        </w:rPr>
        <w:t xml:space="preserve">Путиловского сельского поселения </w:t>
      </w:r>
      <w:r w:rsidR="009E2283" w:rsidRPr="009E2283">
        <w:rPr>
          <w:sz w:val="28"/>
          <w:szCs w:val="28"/>
        </w:rPr>
        <w:t xml:space="preserve"> Кировского муниципального района Ленинградской области</w:t>
      </w:r>
      <w:r w:rsidR="009E2283">
        <w:rPr>
          <w:sz w:val="28"/>
          <w:szCs w:val="28"/>
        </w:rPr>
        <w:t xml:space="preserve"> </w:t>
      </w:r>
      <w:r>
        <w:rPr>
          <w:sz w:val="28"/>
          <w:szCs w:val="28"/>
        </w:rPr>
        <w:t>(</w:t>
      </w:r>
      <w:r w:rsidR="009E2283">
        <w:rPr>
          <w:sz w:val="28"/>
          <w:szCs w:val="28"/>
        </w:rPr>
        <w:t>приложени</w:t>
      </w:r>
      <w:r>
        <w:rPr>
          <w:sz w:val="28"/>
          <w:szCs w:val="28"/>
        </w:rPr>
        <w:t>е №1);</w:t>
      </w:r>
    </w:p>
    <w:p w:rsidR="00DD36E3" w:rsidRPr="009E2283" w:rsidRDefault="00DD36E3" w:rsidP="00DD36E3">
      <w:pPr>
        <w:pStyle w:val="af3"/>
        <w:ind w:firstLine="709"/>
        <w:jc w:val="both"/>
        <w:rPr>
          <w:sz w:val="28"/>
          <w:szCs w:val="28"/>
        </w:rPr>
      </w:pPr>
      <w:r>
        <w:rPr>
          <w:sz w:val="28"/>
          <w:szCs w:val="28"/>
        </w:rPr>
        <w:t xml:space="preserve">1.2. форму плана закупок товаров, работ, услуг для обеспечения муниципальных нужд МО </w:t>
      </w:r>
      <w:r w:rsidR="00C31A15">
        <w:rPr>
          <w:sz w:val="28"/>
          <w:szCs w:val="28"/>
        </w:rPr>
        <w:t xml:space="preserve"> </w:t>
      </w:r>
      <w:proofErr w:type="spellStart"/>
      <w:r w:rsidR="00C31A15">
        <w:rPr>
          <w:sz w:val="28"/>
          <w:szCs w:val="28"/>
        </w:rPr>
        <w:t>Путиловское</w:t>
      </w:r>
      <w:proofErr w:type="spellEnd"/>
      <w:r w:rsidR="00C31A15">
        <w:rPr>
          <w:sz w:val="28"/>
          <w:szCs w:val="28"/>
        </w:rPr>
        <w:t xml:space="preserve"> сельское поселение</w:t>
      </w:r>
      <w:r>
        <w:rPr>
          <w:sz w:val="28"/>
          <w:szCs w:val="28"/>
        </w:rPr>
        <w:t xml:space="preserve"> (приложение №2).</w:t>
      </w:r>
    </w:p>
    <w:p w:rsidR="009E2283" w:rsidRPr="0006406C" w:rsidRDefault="000F3ABF" w:rsidP="00911D49">
      <w:pPr>
        <w:autoSpaceDE w:val="0"/>
        <w:autoSpaceDN w:val="0"/>
        <w:adjustRightInd w:val="0"/>
        <w:ind w:firstLine="709"/>
        <w:jc w:val="both"/>
        <w:rPr>
          <w:sz w:val="28"/>
          <w:szCs w:val="28"/>
        </w:rPr>
      </w:pPr>
      <w:r w:rsidRPr="009E2283">
        <w:rPr>
          <w:sz w:val="28"/>
          <w:szCs w:val="28"/>
        </w:rPr>
        <w:t>2.</w:t>
      </w:r>
      <w:r w:rsidR="009E2283" w:rsidRPr="009E2283">
        <w:rPr>
          <w:sz w:val="28"/>
          <w:szCs w:val="28"/>
        </w:rPr>
        <w:t xml:space="preserve"> </w:t>
      </w:r>
      <w:r w:rsidR="009E2283" w:rsidRPr="0006406C">
        <w:rPr>
          <w:sz w:val="28"/>
          <w:szCs w:val="28"/>
        </w:rPr>
        <w:t xml:space="preserve">Установить, что </w:t>
      </w:r>
      <w:r w:rsidR="009E2283" w:rsidRPr="009E2283">
        <w:rPr>
          <w:sz w:val="28"/>
          <w:szCs w:val="28"/>
        </w:rPr>
        <w:t xml:space="preserve">порядок формирования, утверждения и ведения планов закупок для обеспечения муниципальных нужд </w:t>
      </w:r>
      <w:r w:rsidR="00C31A15">
        <w:rPr>
          <w:sz w:val="28"/>
          <w:szCs w:val="28"/>
        </w:rPr>
        <w:t xml:space="preserve">Путиловского сельского поселения </w:t>
      </w:r>
      <w:r w:rsidR="00C31A15" w:rsidRPr="009E2283">
        <w:rPr>
          <w:sz w:val="28"/>
          <w:szCs w:val="28"/>
        </w:rPr>
        <w:t xml:space="preserve"> </w:t>
      </w:r>
      <w:r w:rsidR="00C31A15">
        <w:rPr>
          <w:sz w:val="28"/>
          <w:szCs w:val="28"/>
        </w:rPr>
        <w:t xml:space="preserve"> </w:t>
      </w:r>
      <w:r w:rsidR="009E2283" w:rsidRPr="009E2283">
        <w:rPr>
          <w:sz w:val="28"/>
          <w:szCs w:val="28"/>
        </w:rPr>
        <w:t xml:space="preserve"> Кировского муниципального района Ленинградской области</w:t>
      </w:r>
      <w:r w:rsidR="009E2283">
        <w:rPr>
          <w:sz w:val="28"/>
          <w:szCs w:val="28"/>
        </w:rPr>
        <w:t xml:space="preserve"> </w:t>
      </w:r>
      <w:r w:rsidR="009E2283" w:rsidRPr="0006406C">
        <w:rPr>
          <w:sz w:val="28"/>
          <w:szCs w:val="28"/>
        </w:rPr>
        <w:t xml:space="preserve"> применяет</w:t>
      </w:r>
      <w:r w:rsidR="009E2283">
        <w:rPr>
          <w:sz w:val="28"/>
          <w:szCs w:val="28"/>
        </w:rPr>
        <w:t>ся для формирования плана</w:t>
      </w:r>
      <w:r w:rsidR="009E2283" w:rsidRPr="0006406C">
        <w:rPr>
          <w:sz w:val="28"/>
          <w:szCs w:val="28"/>
        </w:rPr>
        <w:t xml:space="preserve"> закупок товаров, работ, услуг начи</w:t>
      </w:r>
      <w:r w:rsidR="009E2283">
        <w:rPr>
          <w:sz w:val="28"/>
          <w:szCs w:val="28"/>
        </w:rPr>
        <w:t>ная с формирования плана</w:t>
      </w:r>
      <w:r w:rsidR="009E2283" w:rsidRPr="0006406C">
        <w:rPr>
          <w:sz w:val="28"/>
          <w:szCs w:val="28"/>
        </w:rPr>
        <w:t xml:space="preserve"> закупок товаров, работ, услуг на </w:t>
      </w:r>
      <w:r w:rsidR="009E2283" w:rsidRPr="009E39EC">
        <w:rPr>
          <w:sz w:val="28"/>
          <w:szCs w:val="28"/>
        </w:rPr>
        <w:t>2017 год и</w:t>
      </w:r>
      <w:r w:rsidR="009E2283" w:rsidRPr="0006406C">
        <w:rPr>
          <w:sz w:val="28"/>
          <w:szCs w:val="28"/>
        </w:rPr>
        <w:t xml:space="preserve"> последующие годы.</w:t>
      </w:r>
    </w:p>
    <w:p w:rsidR="00641AA8" w:rsidRPr="009E2283" w:rsidRDefault="009E2283" w:rsidP="009E2283">
      <w:pPr>
        <w:pStyle w:val="af3"/>
        <w:ind w:firstLine="709"/>
        <w:jc w:val="both"/>
        <w:rPr>
          <w:sz w:val="28"/>
          <w:szCs w:val="28"/>
        </w:rPr>
      </w:pPr>
      <w:r>
        <w:rPr>
          <w:sz w:val="28"/>
          <w:szCs w:val="28"/>
        </w:rPr>
        <w:t xml:space="preserve">3. </w:t>
      </w:r>
      <w:r w:rsidR="00641AA8" w:rsidRPr="009E2283">
        <w:rPr>
          <w:sz w:val="28"/>
          <w:szCs w:val="28"/>
        </w:rPr>
        <w:t xml:space="preserve">Настоящее постановление подлежит официальному опубликованию. </w:t>
      </w:r>
    </w:p>
    <w:p w:rsidR="00C31A15" w:rsidRPr="00EA1678" w:rsidRDefault="00C31A15" w:rsidP="00C31A15">
      <w:pPr>
        <w:widowControl w:val="0"/>
        <w:autoSpaceDE w:val="0"/>
        <w:autoSpaceDN w:val="0"/>
        <w:adjustRightInd w:val="0"/>
        <w:ind w:right="-1" w:firstLine="567"/>
        <w:jc w:val="both"/>
        <w:outlineLvl w:val="0"/>
        <w:rPr>
          <w:b/>
          <w:bCs/>
          <w:sz w:val="28"/>
          <w:szCs w:val="28"/>
        </w:rPr>
      </w:pPr>
      <w:r>
        <w:rPr>
          <w:sz w:val="28"/>
          <w:szCs w:val="28"/>
        </w:rPr>
        <w:t xml:space="preserve">  4</w:t>
      </w:r>
      <w:r w:rsidRPr="00EA1678">
        <w:rPr>
          <w:sz w:val="28"/>
          <w:szCs w:val="28"/>
        </w:rPr>
        <w:t xml:space="preserve">. Постановление вступает в силу со дня опубликования  и распространяется на правоотношения, возникшие с 01.01.2016 года. </w:t>
      </w:r>
    </w:p>
    <w:p w:rsidR="00C31A15" w:rsidRPr="00EA1678" w:rsidRDefault="00C31A15" w:rsidP="00C31A15">
      <w:pPr>
        <w:pStyle w:val="a4"/>
        <w:ind w:right="-1" w:firstLine="709"/>
        <w:jc w:val="both"/>
        <w:rPr>
          <w:b w:val="0"/>
          <w:sz w:val="28"/>
          <w:szCs w:val="28"/>
        </w:rPr>
      </w:pPr>
      <w:r>
        <w:rPr>
          <w:b w:val="0"/>
          <w:sz w:val="28"/>
          <w:szCs w:val="28"/>
        </w:rPr>
        <w:t>5</w:t>
      </w:r>
      <w:r w:rsidRPr="00EA1678">
        <w:rPr>
          <w:b w:val="0"/>
          <w:sz w:val="28"/>
          <w:szCs w:val="28"/>
        </w:rPr>
        <w:t xml:space="preserve">. Настоящее постановление подлежит размещению в сети Интернет на официальном сайте МО </w:t>
      </w:r>
      <w:proofErr w:type="spellStart"/>
      <w:r w:rsidRPr="00EA1678">
        <w:rPr>
          <w:b w:val="0"/>
          <w:sz w:val="28"/>
          <w:szCs w:val="28"/>
        </w:rPr>
        <w:t>Путиловское</w:t>
      </w:r>
      <w:proofErr w:type="spellEnd"/>
      <w:r w:rsidRPr="00EA1678">
        <w:rPr>
          <w:b w:val="0"/>
          <w:sz w:val="28"/>
          <w:szCs w:val="28"/>
        </w:rPr>
        <w:t xml:space="preserve"> сельское поселение</w:t>
      </w:r>
      <w:r w:rsidRPr="00EA1678">
        <w:rPr>
          <w:sz w:val="28"/>
          <w:szCs w:val="28"/>
        </w:rPr>
        <w:t xml:space="preserve"> </w:t>
      </w:r>
      <w:proofErr w:type="spellStart"/>
      <w:r w:rsidRPr="00EA1678">
        <w:rPr>
          <w:sz w:val="28"/>
          <w:szCs w:val="28"/>
          <w:lang w:val="en-US"/>
        </w:rPr>
        <w:t>Putilovo</w:t>
      </w:r>
      <w:proofErr w:type="spellEnd"/>
      <w:r w:rsidRPr="00EA1678">
        <w:rPr>
          <w:sz w:val="28"/>
          <w:szCs w:val="28"/>
        </w:rPr>
        <w:t>.</w:t>
      </w:r>
      <w:proofErr w:type="spellStart"/>
      <w:r w:rsidRPr="00EA1678">
        <w:rPr>
          <w:sz w:val="28"/>
          <w:szCs w:val="28"/>
          <w:lang w:val="en-US"/>
        </w:rPr>
        <w:t>lenobl</w:t>
      </w:r>
      <w:proofErr w:type="spellEnd"/>
      <w:r w:rsidRPr="00EA1678">
        <w:rPr>
          <w:sz w:val="28"/>
          <w:szCs w:val="28"/>
        </w:rPr>
        <w:t>.</w:t>
      </w:r>
      <w:proofErr w:type="spellStart"/>
      <w:r w:rsidRPr="00EA1678">
        <w:rPr>
          <w:sz w:val="28"/>
          <w:szCs w:val="28"/>
          <w:lang w:val="en-US"/>
        </w:rPr>
        <w:t>ru</w:t>
      </w:r>
      <w:proofErr w:type="spellEnd"/>
      <w:r w:rsidRPr="00EA1678">
        <w:rPr>
          <w:sz w:val="28"/>
          <w:szCs w:val="28"/>
        </w:rPr>
        <w:t xml:space="preserve">  </w:t>
      </w:r>
      <w:r w:rsidRPr="00EA1678">
        <w:rPr>
          <w:b w:val="0"/>
          <w:sz w:val="28"/>
          <w:szCs w:val="28"/>
        </w:rPr>
        <w:t>и в единой информационной системе в сфере закупок.</w:t>
      </w:r>
    </w:p>
    <w:p w:rsidR="00C31A15" w:rsidRPr="00F1371F" w:rsidRDefault="00C31A15" w:rsidP="00C31A15">
      <w:pPr>
        <w:widowControl w:val="0"/>
        <w:autoSpaceDE w:val="0"/>
        <w:autoSpaceDN w:val="0"/>
        <w:adjustRightInd w:val="0"/>
        <w:ind w:right="-1" w:firstLine="720"/>
        <w:jc w:val="both"/>
        <w:outlineLvl w:val="0"/>
        <w:rPr>
          <w:sz w:val="28"/>
          <w:szCs w:val="28"/>
        </w:rPr>
      </w:pPr>
      <w:r>
        <w:rPr>
          <w:sz w:val="28"/>
          <w:szCs w:val="28"/>
        </w:rPr>
        <w:t>6</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31A15" w:rsidRPr="00617095" w:rsidRDefault="00C31A15" w:rsidP="00C31A15">
      <w:pPr>
        <w:pStyle w:val="a4"/>
        <w:ind w:right="-1" w:firstLine="709"/>
        <w:jc w:val="both"/>
        <w:rPr>
          <w:b w:val="0"/>
          <w:sz w:val="28"/>
          <w:szCs w:val="28"/>
        </w:rPr>
      </w:pPr>
    </w:p>
    <w:p w:rsidR="00C31A15" w:rsidRPr="007C77CF" w:rsidRDefault="00C31A15" w:rsidP="00C31A15">
      <w:pPr>
        <w:pStyle w:val="a4"/>
        <w:ind w:right="-1" w:firstLine="709"/>
        <w:jc w:val="both"/>
        <w:rPr>
          <w:b w:val="0"/>
          <w:bCs w:val="0"/>
          <w:sz w:val="28"/>
        </w:rPr>
      </w:pPr>
      <w:r>
        <w:rPr>
          <w:b w:val="0"/>
          <w:sz w:val="28"/>
          <w:szCs w:val="28"/>
        </w:rPr>
        <w:t xml:space="preserve"> </w:t>
      </w:r>
    </w:p>
    <w:p w:rsidR="00C31A15" w:rsidRDefault="00C31A15" w:rsidP="00C31A15">
      <w:pPr>
        <w:pStyle w:val="a4"/>
        <w:ind w:right="424"/>
        <w:jc w:val="both"/>
        <w:rPr>
          <w:b w:val="0"/>
          <w:bCs w:val="0"/>
          <w:sz w:val="28"/>
        </w:rPr>
      </w:pPr>
      <w:r>
        <w:rPr>
          <w:b w:val="0"/>
          <w:bCs w:val="0"/>
          <w:sz w:val="28"/>
        </w:rPr>
        <w:t xml:space="preserve">Глава администрации                                                                        </w:t>
      </w:r>
      <w:proofErr w:type="spellStart"/>
      <w:r>
        <w:rPr>
          <w:b w:val="0"/>
          <w:bCs w:val="0"/>
          <w:sz w:val="28"/>
        </w:rPr>
        <w:t>В.И.Егорихин</w:t>
      </w:r>
      <w:proofErr w:type="spellEnd"/>
    </w:p>
    <w:p w:rsidR="00C31A15" w:rsidRDefault="00C31A15" w:rsidP="00C31A15">
      <w:pPr>
        <w:pStyle w:val="a4"/>
        <w:ind w:right="424"/>
        <w:jc w:val="both"/>
        <w:rPr>
          <w:b w:val="0"/>
          <w:bCs w:val="0"/>
          <w:sz w:val="28"/>
        </w:rPr>
      </w:pPr>
    </w:p>
    <w:p w:rsidR="00C31A15" w:rsidRDefault="00C31A15" w:rsidP="00C31A15">
      <w:pPr>
        <w:pStyle w:val="a4"/>
        <w:ind w:right="424"/>
        <w:jc w:val="both"/>
        <w:rPr>
          <w:noProof/>
        </w:rPr>
      </w:pPr>
      <w:r w:rsidRPr="007C77CF">
        <w:rPr>
          <w:b w:val="0"/>
          <w:bCs w:val="0"/>
          <w:sz w:val="20"/>
          <w:szCs w:val="20"/>
        </w:rPr>
        <w:t>Разослано:</w:t>
      </w:r>
      <w:r w:rsidRPr="007C77CF">
        <w:rPr>
          <w:b w:val="0"/>
          <w:sz w:val="20"/>
          <w:szCs w:val="20"/>
        </w:rPr>
        <w:t xml:space="preserve"> дело-2, </w:t>
      </w:r>
      <w:r>
        <w:rPr>
          <w:b w:val="0"/>
          <w:sz w:val="20"/>
          <w:szCs w:val="20"/>
        </w:rPr>
        <w:t xml:space="preserve"> официальный сайт администрации, ИД «Ладога»</w:t>
      </w:r>
    </w:p>
    <w:p w:rsidR="00C31A15" w:rsidRPr="00BB725C" w:rsidRDefault="00C31A15" w:rsidP="00C31A15">
      <w:pPr>
        <w:pStyle w:val="a4"/>
        <w:ind w:right="-1" w:firstLine="709"/>
        <w:jc w:val="both"/>
        <w:rPr>
          <w:b w:val="0"/>
          <w:bCs w:val="0"/>
          <w:sz w:val="26"/>
          <w:szCs w:val="26"/>
        </w:rPr>
      </w:pPr>
    </w:p>
    <w:p w:rsidR="00C31A15" w:rsidRDefault="00C31A15" w:rsidP="00025A36">
      <w:pPr>
        <w:jc w:val="right"/>
        <w:rPr>
          <w:sz w:val="20"/>
          <w:szCs w:val="20"/>
        </w:rPr>
      </w:pPr>
    </w:p>
    <w:p w:rsidR="00C31A15" w:rsidRDefault="00C31A15" w:rsidP="00025A36">
      <w:pPr>
        <w:jc w:val="right"/>
        <w:rPr>
          <w:sz w:val="20"/>
          <w:szCs w:val="20"/>
        </w:rPr>
      </w:pPr>
    </w:p>
    <w:p w:rsidR="00C31A15" w:rsidRDefault="00C31A15" w:rsidP="00025A36">
      <w:pPr>
        <w:jc w:val="right"/>
        <w:rPr>
          <w:sz w:val="20"/>
          <w:szCs w:val="20"/>
        </w:rPr>
      </w:pPr>
    </w:p>
    <w:p w:rsidR="00C31A15" w:rsidRDefault="00C31A15" w:rsidP="00025A36">
      <w:pPr>
        <w:jc w:val="right"/>
        <w:rPr>
          <w:sz w:val="20"/>
          <w:szCs w:val="20"/>
        </w:rPr>
      </w:pPr>
    </w:p>
    <w:p w:rsidR="00C31A15" w:rsidRDefault="00C31A15" w:rsidP="00025A36">
      <w:pPr>
        <w:jc w:val="right"/>
        <w:rPr>
          <w:sz w:val="20"/>
          <w:szCs w:val="20"/>
        </w:rPr>
      </w:pPr>
    </w:p>
    <w:p w:rsidR="00C31A15" w:rsidRDefault="00C31A15" w:rsidP="00025A36">
      <w:pPr>
        <w:jc w:val="right"/>
        <w:rPr>
          <w:sz w:val="20"/>
          <w:szCs w:val="20"/>
        </w:rPr>
      </w:pPr>
    </w:p>
    <w:p w:rsidR="00C31A15" w:rsidRDefault="00C31A15" w:rsidP="00025A36">
      <w:pPr>
        <w:jc w:val="right"/>
        <w:rPr>
          <w:sz w:val="20"/>
          <w:szCs w:val="20"/>
        </w:rPr>
      </w:pPr>
    </w:p>
    <w:p w:rsidR="00C31A15" w:rsidRDefault="00C31A15" w:rsidP="00025A36">
      <w:pPr>
        <w:jc w:val="right"/>
        <w:rPr>
          <w:sz w:val="20"/>
          <w:szCs w:val="20"/>
        </w:rPr>
      </w:pPr>
    </w:p>
    <w:p w:rsidR="00C31A15" w:rsidRDefault="00C31A15" w:rsidP="00025A36">
      <w:pPr>
        <w:jc w:val="right"/>
        <w:rPr>
          <w:sz w:val="20"/>
          <w:szCs w:val="20"/>
        </w:rPr>
      </w:pPr>
    </w:p>
    <w:p w:rsidR="00C31A15" w:rsidRDefault="00C31A15" w:rsidP="00025A36">
      <w:pPr>
        <w:jc w:val="right"/>
        <w:rPr>
          <w:sz w:val="20"/>
          <w:szCs w:val="20"/>
        </w:rPr>
      </w:pPr>
    </w:p>
    <w:p w:rsidR="00C31A15" w:rsidRDefault="00C31A15" w:rsidP="00025A36">
      <w:pPr>
        <w:jc w:val="right"/>
        <w:rPr>
          <w:sz w:val="20"/>
          <w:szCs w:val="20"/>
        </w:rPr>
      </w:pPr>
    </w:p>
    <w:p w:rsidR="00025A36" w:rsidRDefault="00FC04B6" w:rsidP="00025A36">
      <w:pPr>
        <w:jc w:val="right"/>
        <w:rPr>
          <w:sz w:val="28"/>
        </w:rPr>
      </w:pPr>
      <w:r w:rsidRPr="007C77CF">
        <w:rPr>
          <w:sz w:val="20"/>
          <w:szCs w:val="20"/>
        </w:rPr>
        <w:t xml:space="preserve"> </w:t>
      </w:r>
      <w:r w:rsidR="00BE4FD0" w:rsidRPr="007C77CF">
        <w:rPr>
          <w:sz w:val="20"/>
          <w:szCs w:val="20"/>
        </w:rPr>
        <w:t xml:space="preserve">   </w:t>
      </w:r>
      <w:r w:rsidR="00025A36">
        <w:rPr>
          <w:sz w:val="28"/>
        </w:rPr>
        <w:t>Приложение №1</w:t>
      </w:r>
    </w:p>
    <w:p w:rsidR="00025A36" w:rsidRDefault="00025A36" w:rsidP="00025A36">
      <w:pPr>
        <w:jc w:val="right"/>
        <w:rPr>
          <w:sz w:val="28"/>
        </w:rPr>
      </w:pPr>
      <w:r>
        <w:rPr>
          <w:sz w:val="28"/>
        </w:rPr>
        <w:t xml:space="preserve">к постановлению администрации </w:t>
      </w:r>
    </w:p>
    <w:p w:rsidR="00025A36" w:rsidRDefault="00C31A15" w:rsidP="00025A36">
      <w:pPr>
        <w:jc w:val="right"/>
        <w:rPr>
          <w:sz w:val="28"/>
        </w:rPr>
      </w:pPr>
      <w:r>
        <w:rPr>
          <w:sz w:val="28"/>
        </w:rPr>
        <w:t xml:space="preserve">МО </w:t>
      </w:r>
      <w:proofErr w:type="spellStart"/>
      <w:r>
        <w:rPr>
          <w:sz w:val="28"/>
        </w:rPr>
        <w:t>Путиловское</w:t>
      </w:r>
      <w:proofErr w:type="spellEnd"/>
      <w:r>
        <w:rPr>
          <w:sz w:val="28"/>
        </w:rPr>
        <w:t xml:space="preserve"> сельское поселение</w:t>
      </w:r>
    </w:p>
    <w:p w:rsidR="00025A36" w:rsidRPr="007764B4" w:rsidRDefault="00025A36" w:rsidP="00025A36">
      <w:pPr>
        <w:jc w:val="right"/>
        <w:rPr>
          <w:sz w:val="28"/>
        </w:rPr>
      </w:pPr>
      <w:r>
        <w:rPr>
          <w:sz w:val="28"/>
        </w:rPr>
        <w:t xml:space="preserve">от </w:t>
      </w:r>
      <w:r w:rsidR="00C31A15">
        <w:rPr>
          <w:sz w:val="28"/>
        </w:rPr>
        <w:t>_______</w:t>
      </w:r>
      <w:r>
        <w:rPr>
          <w:sz w:val="28"/>
        </w:rPr>
        <w:t xml:space="preserve"> 2016 года №</w:t>
      </w:r>
      <w:r w:rsidR="00C31A15">
        <w:rPr>
          <w:sz w:val="28"/>
        </w:rPr>
        <w:t>____</w:t>
      </w:r>
    </w:p>
    <w:p w:rsidR="00025A36" w:rsidRDefault="00025A36" w:rsidP="00025A36">
      <w:pPr>
        <w:rPr>
          <w:sz w:val="28"/>
        </w:rPr>
      </w:pPr>
      <w:bookmarkStart w:id="0" w:name="OLE_LINK1"/>
      <w:bookmarkStart w:id="1" w:name="OLE_LINK2"/>
    </w:p>
    <w:p w:rsidR="00025A36" w:rsidRPr="005E42A0" w:rsidRDefault="00025A36" w:rsidP="00025A36">
      <w:pPr>
        <w:jc w:val="center"/>
        <w:rPr>
          <w:b/>
          <w:sz w:val="28"/>
        </w:rPr>
      </w:pPr>
      <w:bookmarkStart w:id="2" w:name="Par28"/>
      <w:bookmarkEnd w:id="0"/>
      <w:bookmarkEnd w:id="1"/>
      <w:bookmarkEnd w:id="2"/>
      <w:r w:rsidRPr="005E42A0">
        <w:rPr>
          <w:b/>
          <w:sz w:val="28"/>
          <w:szCs w:val="28"/>
        </w:rPr>
        <w:t xml:space="preserve">Порядок формирования, утверждения и ведения планов закупок для обеспечения муниципальных нужд </w:t>
      </w:r>
      <w:r w:rsidR="00C31A15">
        <w:rPr>
          <w:b/>
          <w:sz w:val="28"/>
          <w:szCs w:val="28"/>
        </w:rPr>
        <w:t>Путиловского сельского поселения</w:t>
      </w:r>
      <w:r w:rsidRPr="005E42A0">
        <w:rPr>
          <w:b/>
          <w:sz w:val="28"/>
          <w:szCs w:val="28"/>
        </w:rPr>
        <w:t xml:space="preserve"> Кировского муниципального района Ленинградской области</w:t>
      </w:r>
    </w:p>
    <w:p w:rsidR="00025A36" w:rsidRPr="007764B4" w:rsidRDefault="00025A36" w:rsidP="00025A36">
      <w:pPr>
        <w:ind w:firstLine="708"/>
        <w:jc w:val="both"/>
        <w:rPr>
          <w:sz w:val="28"/>
        </w:rPr>
      </w:pPr>
      <w:r w:rsidRPr="007764B4">
        <w:rPr>
          <w:sz w:val="28"/>
        </w:rPr>
        <w:t xml:space="preserve">1. </w:t>
      </w:r>
      <w:proofErr w:type="gramStart"/>
      <w:r w:rsidRPr="007764B4">
        <w:rPr>
          <w:sz w:val="28"/>
        </w:rPr>
        <w:t>Настоящи</w:t>
      </w:r>
      <w:r>
        <w:rPr>
          <w:sz w:val="28"/>
        </w:rPr>
        <w:t>й</w:t>
      </w:r>
      <w:r w:rsidRPr="007764B4">
        <w:rPr>
          <w:sz w:val="28"/>
        </w:rPr>
        <w:t xml:space="preserve"> </w:t>
      </w:r>
      <w:r>
        <w:rPr>
          <w:sz w:val="28"/>
        </w:rPr>
        <w:t>документ</w:t>
      </w:r>
      <w:r w:rsidRPr="007764B4">
        <w:rPr>
          <w:sz w:val="28"/>
        </w:rPr>
        <w:t xml:space="preserve"> устанавлива</w:t>
      </w:r>
      <w:r>
        <w:rPr>
          <w:sz w:val="28"/>
        </w:rPr>
        <w:t>е</w:t>
      </w:r>
      <w:r w:rsidRPr="007764B4">
        <w:rPr>
          <w:sz w:val="28"/>
        </w:rPr>
        <w:t xml:space="preserve">т порядок формирования, утверждения и ведения плана закупок товаров, работ, услуг для обеспечения </w:t>
      </w:r>
      <w:r w:rsidRPr="00925056">
        <w:rPr>
          <w:sz w:val="28"/>
        </w:rPr>
        <w:t xml:space="preserve">муниципальных нужд </w:t>
      </w:r>
      <w:r w:rsidR="00C31A15">
        <w:rPr>
          <w:sz w:val="28"/>
          <w:szCs w:val="28"/>
        </w:rPr>
        <w:t>Путиловского сельского поселения</w:t>
      </w:r>
      <w:r w:rsidRPr="009E2283">
        <w:rPr>
          <w:sz w:val="28"/>
          <w:szCs w:val="28"/>
        </w:rPr>
        <w:t xml:space="preserve"> Кировского муниципального района Ленинградской области</w:t>
      </w:r>
      <w:r>
        <w:rPr>
          <w:sz w:val="28"/>
          <w:szCs w:val="28"/>
        </w:rPr>
        <w:t xml:space="preserve"> </w:t>
      </w:r>
      <w:r w:rsidRPr="007764B4">
        <w:rPr>
          <w:sz w:val="28"/>
        </w:rPr>
        <w:t xml:space="preserve">(далее - закупки) в соответствии с Федеральным </w:t>
      </w:r>
      <w:hyperlink r:id="rId9" w:history="1">
        <w:r w:rsidRPr="007764B4">
          <w:rPr>
            <w:sz w:val="28"/>
          </w:rPr>
          <w:t>законом</w:t>
        </w:r>
      </w:hyperlink>
      <w:r w:rsidRPr="007764B4">
        <w:rPr>
          <w:sz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025A36" w:rsidRPr="007764B4" w:rsidRDefault="00025A36" w:rsidP="00025A36">
      <w:pPr>
        <w:ind w:firstLine="708"/>
        <w:jc w:val="both"/>
        <w:rPr>
          <w:sz w:val="28"/>
        </w:rPr>
      </w:pPr>
      <w:r w:rsidRPr="007764B4">
        <w:rPr>
          <w:sz w:val="28"/>
        </w:rPr>
        <w:tab/>
      </w:r>
      <w:proofErr w:type="gramStart"/>
      <w:r w:rsidRPr="007764B4">
        <w:rPr>
          <w:sz w:val="28"/>
        </w:rPr>
        <w:t>Планы закупок формируются Заказчиками в соответствии с требованиями к форме планов закупок товаров, работ, услуг, утвержденной Постановлением Правительства РФ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025A36" w:rsidRPr="007764B4" w:rsidRDefault="00025A36" w:rsidP="00025A36">
      <w:pPr>
        <w:ind w:firstLine="708"/>
        <w:jc w:val="both"/>
        <w:rPr>
          <w:sz w:val="28"/>
        </w:rPr>
      </w:pPr>
      <w:r w:rsidRPr="007764B4">
        <w:rPr>
          <w:sz w:val="28"/>
        </w:rPr>
        <w:t>2. Настоящ</w:t>
      </w:r>
      <w:r>
        <w:rPr>
          <w:sz w:val="28"/>
        </w:rPr>
        <w:t>ий</w:t>
      </w:r>
      <w:r w:rsidRPr="007764B4">
        <w:rPr>
          <w:sz w:val="28"/>
        </w:rPr>
        <w:t xml:space="preserve"> </w:t>
      </w:r>
      <w:r>
        <w:rPr>
          <w:sz w:val="28"/>
        </w:rPr>
        <w:t xml:space="preserve">Порядок </w:t>
      </w:r>
      <w:r w:rsidRPr="007764B4">
        <w:rPr>
          <w:sz w:val="28"/>
        </w:rPr>
        <w:t>в течение 3</w:t>
      </w:r>
      <w:r>
        <w:rPr>
          <w:sz w:val="28"/>
        </w:rPr>
        <w:t xml:space="preserve"> </w:t>
      </w:r>
      <w:r w:rsidRPr="007764B4">
        <w:rPr>
          <w:sz w:val="28"/>
        </w:rPr>
        <w:t>дней со дня его утверждения подлежит размещению в единой информац</w:t>
      </w:r>
      <w:r>
        <w:rPr>
          <w:sz w:val="28"/>
        </w:rPr>
        <w:t>ионной системе в сфере закупок.</w:t>
      </w:r>
    </w:p>
    <w:p w:rsidR="00025A36" w:rsidRPr="003D4DD3" w:rsidRDefault="00025A36" w:rsidP="00025A36">
      <w:pPr>
        <w:ind w:firstLine="708"/>
        <w:jc w:val="both"/>
        <w:rPr>
          <w:sz w:val="28"/>
          <w:szCs w:val="28"/>
        </w:rPr>
      </w:pPr>
      <w:r w:rsidRPr="003D4DD3">
        <w:rPr>
          <w:sz w:val="28"/>
          <w:szCs w:val="28"/>
        </w:rPr>
        <w:t>3. Планы закупок утверждаются в течение 10 рабочих дней следующими заказчиками:</w:t>
      </w:r>
    </w:p>
    <w:p w:rsidR="00025A36" w:rsidRPr="003D4DD3" w:rsidRDefault="00025A36" w:rsidP="00025A36">
      <w:pPr>
        <w:ind w:firstLine="708"/>
        <w:jc w:val="both"/>
        <w:rPr>
          <w:sz w:val="28"/>
          <w:szCs w:val="28"/>
        </w:rPr>
      </w:pPr>
      <w:r>
        <w:rPr>
          <w:sz w:val="28"/>
          <w:szCs w:val="28"/>
        </w:rPr>
        <w:t xml:space="preserve">а) Муниципальными </w:t>
      </w:r>
      <w:r w:rsidRPr="003D4DD3">
        <w:rPr>
          <w:sz w:val="28"/>
          <w:szCs w:val="28"/>
        </w:rPr>
        <w:t xml:space="preserve">заказчиками, действующими от имени </w:t>
      </w:r>
      <w:r>
        <w:rPr>
          <w:sz w:val="28"/>
          <w:szCs w:val="28"/>
        </w:rPr>
        <w:t xml:space="preserve">МО </w:t>
      </w:r>
      <w:proofErr w:type="spellStart"/>
      <w:r w:rsidR="00C31A15">
        <w:rPr>
          <w:sz w:val="28"/>
          <w:szCs w:val="28"/>
        </w:rPr>
        <w:t>Путиловское</w:t>
      </w:r>
      <w:proofErr w:type="spellEnd"/>
      <w:r w:rsidR="00C31A15">
        <w:rPr>
          <w:sz w:val="28"/>
          <w:szCs w:val="28"/>
        </w:rPr>
        <w:t xml:space="preserve"> сельское поселение</w:t>
      </w:r>
      <w:r w:rsidRPr="003D4DD3">
        <w:rPr>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25A36" w:rsidRPr="003D4DD3" w:rsidRDefault="00025A36" w:rsidP="00025A36">
      <w:pPr>
        <w:ind w:firstLine="708"/>
        <w:jc w:val="both"/>
        <w:rPr>
          <w:sz w:val="28"/>
          <w:szCs w:val="28"/>
        </w:rPr>
      </w:pPr>
      <w:r w:rsidRPr="003D4DD3">
        <w:rPr>
          <w:sz w:val="28"/>
          <w:szCs w:val="28"/>
        </w:rPr>
        <w:t xml:space="preserve">б) бюджетными учреждениями, созданными </w:t>
      </w:r>
      <w:r>
        <w:rPr>
          <w:sz w:val="28"/>
          <w:szCs w:val="28"/>
        </w:rPr>
        <w:t xml:space="preserve">МО </w:t>
      </w:r>
      <w:proofErr w:type="spellStart"/>
      <w:r w:rsidR="00C31A15">
        <w:rPr>
          <w:sz w:val="28"/>
          <w:szCs w:val="28"/>
        </w:rPr>
        <w:t>Путиловское</w:t>
      </w:r>
      <w:proofErr w:type="spellEnd"/>
      <w:r w:rsidR="00C31A15">
        <w:rPr>
          <w:sz w:val="28"/>
          <w:szCs w:val="28"/>
        </w:rPr>
        <w:t xml:space="preserve"> сельское поселение</w:t>
      </w:r>
      <w:r w:rsidRPr="003D4DD3">
        <w:rPr>
          <w:sz w:val="28"/>
          <w:szCs w:val="28"/>
        </w:rPr>
        <w:t>,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025A36" w:rsidRPr="003D4DD3" w:rsidRDefault="00025A36" w:rsidP="00025A36">
      <w:pPr>
        <w:ind w:firstLine="708"/>
        <w:jc w:val="both"/>
        <w:rPr>
          <w:sz w:val="28"/>
          <w:szCs w:val="28"/>
        </w:rPr>
      </w:pPr>
      <w:r w:rsidRPr="003D4DD3">
        <w:rPr>
          <w:sz w:val="28"/>
          <w:szCs w:val="28"/>
        </w:rPr>
        <w:t xml:space="preserve">в) </w:t>
      </w:r>
      <w:r>
        <w:rPr>
          <w:sz w:val="28"/>
          <w:szCs w:val="28"/>
        </w:rPr>
        <w:t>муниципальными унитарными предприятиями</w:t>
      </w:r>
      <w:r w:rsidRPr="003D4DD3">
        <w:rPr>
          <w:sz w:val="28"/>
          <w:szCs w:val="28"/>
        </w:rPr>
        <w:t xml:space="preserve">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w:t>
      </w:r>
      <w:r>
        <w:rPr>
          <w:sz w:val="28"/>
          <w:szCs w:val="28"/>
        </w:rPr>
        <w:t xml:space="preserve">екты капитального строительства </w:t>
      </w:r>
      <w:r w:rsidRPr="003D4DD3">
        <w:rPr>
          <w:sz w:val="28"/>
          <w:szCs w:val="28"/>
        </w:rPr>
        <w:t xml:space="preserve">муниципальной собственности или приобретение </w:t>
      </w:r>
      <w:r w:rsidRPr="003D4DD3">
        <w:rPr>
          <w:sz w:val="28"/>
          <w:szCs w:val="28"/>
        </w:rPr>
        <w:lastRenderedPageBreak/>
        <w:t>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025A36" w:rsidRPr="003D4DD3" w:rsidRDefault="00025A36" w:rsidP="00025A36">
      <w:pPr>
        <w:ind w:firstLine="708"/>
        <w:jc w:val="both"/>
        <w:rPr>
          <w:sz w:val="28"/>
          <w:szCs w:val="28"/>
        </w:rPr>
      </w:pPr>
      <w:proofErr w:type="gramStart"/>
      <w:r w:rsidRPr="003D4DD3">
        <w:rPr>
          <w:sz w:val="28"/>
          <w:szCs w:val="28"/>
        </w:rPr>
        <w:t xml:space="preserve">г) </w:t>
      </w:r>
      <w:r>
        <w:rPr>
          <w:sz w:val="28"/>
          <w:szCs w:val="28"/>
        </w:rPr>
        <w:t xml:space="preserve">бюджетными учреждениями, созданными администрацией МО </w:t>
      </w:r>
      <w:proofErr w:type="spellStart"/>
      <w:r w:rsidR="00C31A15">
        <w:rPr>
          <w:sz w:val="28"/>
          <w:szCs w:val="28"/>
        </w:rPr>
        <w:t>Путиловское</w:t>
      </w:r>
      <w:proofErr w:type="spellEnd"/>
      <w:r w:rsidR="00C31A15">
        <w:rPr>
          <w:sz w:val="28"/>
          <w:szCs w:val="28"/>
        </w:rPr>
        <w:t xml:space="preserve"> сельское поселение</w:t>
      </w:r>
      <w:r>
        <w:rPr>
          <w:sz w:val="28"/>
          <w:szCs w:val="28"/>
        </w:rPr>
        <w:t>, муниципальными</w:t>
      </w:r>
      <w:r w:rsidRPr="003D4DD3">
        <w:rPr>
          <w:sz w:val="28"/>
          <w:szCs w:val="28"/>
        </w:rPr>
        <w:t xml:space="preserve">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w:t>
      </w:r>
      <w:r>
        <w:rPr>
          <w:sz w:val="28"/>
          <w:szCs w:val="28"/>
        </w:rPr>
        <w:t xml:space="preserve">МО </w:t>
      </w:r>
      <w:proofErr w:type="spellStart"/>
      <w:r w:rsidR="00C31A15">
        <w:rPr>
          <w:sz w:val="28"/>
          <w:szCs w:val="28"/>
        </w:rPr>
        <w:t>Путиловское</w:t>
      </w:r>
      <w:proofErr w:type="spellEnd"/>
      <w:r w:rsidR="00C31A15">
        <w:rPr>
          <w:sz w:val="28"/>
          <w:szCs w:val="28"/>
        </w:rPr>
        <w:t xml:space="preserve"> сельское поселение</w:t>
      </w:r>
      <w:r w:rsidR="00C31A15" w:rsidRPr="003D4DD3">
        <w:rPr>
          <w:sz w:val="28"/>
          <w:szCs w:val="28"/>
        </w:rPr>
        <w:t xml:space="preserve"> </w:t>
      </w:r>
      <w:r w:rsidRPr="003D4DD3">
        <w:rPr>
          <w:sz w:val="28"/>
          <w:szCs w:val="28"/>
        </w:rPr>
        <w:t>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w:t>
      </w:r>
      <w:proofErr w:type="gramEnd"/>
      <w:r w:rsidRPr="003D4DD3">
        <w:rPr>
          <w:sz w:val="28"/>
          <w:szCs w:val="28"/>
        </w:rPr>
        <w:t xml:space="preserve"> прав в денежном выражении на принятие и (или) исполнение обязательств в соответствии с бюджетным законодательством Российской Федерации.</w:t>
      </w:r>
    </w:p>
    <w:p w:rsidR="00025A36" w:rsidRPr="00494A47" w:rsidRDefault="00025A36" w:rsidP="00025A36">
      <w:pPr>
        <w:ind w:firstLine="708"/>
        <w:jc w:val="both"/>
        <w:rPr>
          <w:sz w:val="28"/>
        </w:rPr>
      </w:pPr>
      <w:r w:rsidRPr="007764B4">
        <w:rPr>
          <w:sz w:val="28"/>
        </w:rPr>
        <w:t xml:space="preserve">4. Планы закупок для обеспечения </w:t>
      </w:r>
      <w:r w:rsidRPr="00C64B6E">
        <w:rPr>
          <w:sz w:val="28"/>
        </w:rPr>
        <w:t>муниципальных нужд</w:t>
      </w:r>
      <w:r w:rsidRPr="007764B4">
        <w:rPr>
          <w:sz w:val="28"/>
        </w:rPr>
        <w:t xml:space="preserve"> формируются лицами</w:t>
      </w:r>
      <w:r>
        <w:rPr>
          <w:sz w:val="28"/>
        </w:rPr>
        <w:t>, указанными в пункте 3 настоящего</w:t>
      </w:r>
      <w:r w:rsidRPr="007764B4">
        <w:rPr>
          <w:sz w:val="28"/>
        </w:rPr>
        <w:t xml:space="preserve"> </w:t>
      </w:r>
      <w:r>
        <w:rPr>
          <w:sz w:val="28"/>
        </w:rPr>
        <w:t>Порядка</w:t>
      </w:r>
      <w:r w:rsidRPr="007764B4">
        <w:rPr>
          <w:sz w:val="28"/>
        </w:rPr>
        <w:t xml:space="preserve">, на очередной финансовый год в сроки, установленные </w:t>
      </w:r>
      <w:r w:rsidRPr="00494A47">
        <w:rPr>
          <w:sz w:val="28"/>
        </w:rPr>
        <w:t xml:space="preserve">администрацией </w:t>
      </w:r>
      <w:r>
        <w:rPr>
          <w:sz w:val="28"/>
        </w:rPr>
        <w:t xml:space="preserve">МО </w:t>
      </w:r>
      <w:proofErr w:type="spellStart"/>
      <w:r w:rsidR="00C31A15">
        <w:rPr>
          <w:sz w:val="28"/>
          <w:szCs w:val="28"/>
        </w:rPr>
        <w:t>Путиловское</w:t>
      </w:r>
      <w:proofErr w:type="spellEnd"/>
      <w:r w:rsidR="00C31A15">
        <w:rPr>
          <w:sz w:val="28"/>
          <w:szCs w:val="28"/>
        </w:rPr>
        <w:t xml:space="preserve"> сельское поселение</w:t>
      </w:r>
      <w:r w:rsidR="00C31A15" w:rsidRPr="003D4DD3">
        <w:rPr>
          <w:sz w:val="28"/>
          <w:szCs w:val="28"/>
        </w:rPr>
        <w:t xml:space="preserve"> </w:t>
      </w:r>
      <w:r w:rsidRPr="00494A47">
        <w:rPr>
          <w:sz w:val="28"/>
        </w:rPr>
        <w:t>с учетом следующих положений:</w:t>
      </w:r>
    </w:p>
    <w:p w:rsidR="00025A36" w:rsidRPr="003D4DD3" w:rsidRDefault="00025A36" w:rsidP="00025A36">
      <w:pPr>
        <w:ind w:firstLine="708"/>
        <w:jc w:val="both"/>
        <w:rPr>
          <w:sz w:val="28"/>
          <w:szCs w:val="28"/>
        </w:rPr>
      </w:pPr>
      <w:r w:rsidRPr="003D4DD3">
        <w:rPr>
          <w:sz w:val="28"/>
          <w:szCs w:val="28"/>
        </w:rPr>
        <w:t xml:space="preserve">а) муниципальные заказчики в сроки, установленные главными распорядителями средств местного бюджета (далее - главные распорядители), но не позднее сроков, установленных администрацией </w:t>
      </w:r>
      <w:r>
        <w:rPr>
          <w:sz w:val="28"/>
          <w:szCs w:val="28"/>
        </w:rPr>
        <w:t xml:space="preserve">МО </w:t>
      </w:r>
      <w:proofErr w:type="spellStart"/>
      <w:r w:rsidR="00C31A15">
        <w:rPr>
          <w:sz w:val="28"/>
          <w:szCs w:val="28"/>
        </w:rPr>
        <w:t>Путиловское</w:t>
      </w:r>
      <w:proofErr w:type="spellEnd"/>
      <w:r w:rsidR="00C31A15">
        <w:rPr>
          <w:sz w:val="28"/>
          <w:szCs w:val="28"/>
        </w:rPr>
        <w:t xml:space="preserve"> сельское поселение</w:t>
      </w:r>
      <w:r w:rsidR="00C31A15">
        <w:rPr>
          <w:sz w:val="28"/>
          <w:szCs w:val="28"/>
        </w:rPr>
        <w:t>:</w:t>
      </w:r>
    </w:p>
    <w:p w:rsidR="00025A36" w:rsidRPr="003D4DD3" w:rsidRDefault="00025A36" w:rsidP="00025A36">
      <w:pPr>
        <w:ind w:firstLine="708"/>
        <w:jc w:val="both"/>
        <w:rPr>
          <w:sz w:val="28"/>
          <w:szCs w:val="28"/>
        </w:rPr>
      </w:pPr>
      <w:r w:rsidRPr="003D4DD3">
        <w:rPr>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025A36" w:rsidRPr="003D4DD3" w:rsidRDefault="00025A36" w:rsidP="00025A36">
      <w:pPr>
        <w:ind w:firstLine="708"/>
        <w:jc w:val="both"/>
        <w:rPr>
          <w:sz w:val="28"/>
          <w:szCs w:val="28"/>
        </w:rPr>
      </w:pPr>
      <w:r w:rsidRPr="003D4DD3">
        <w:rPr>
          <w:sz w:val="28"/>
          <w:szCs w:val="2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025A36" w:rsidRPr="003D4DD3" w:rsidRDefault="00025A36" w:rsidP="00025A36">
      <w:pPr>
        <w:ind w:firstLine="708"/>
        <w:jc w:val="both"/>
        <w:rPr>
          <w:sz w:val="28"/>
          <w:szCs w:val="28"/>
        </w:rPr>
      </w:pPr>
      <w:r w:rsidRPr="003D4DD3">
        <w:rPr>
          <w:sz w:val="28"/>
          <w:szCs w:val="28"/>
        </w:rPr>
        <w:t>при необходимости уточняют сформированные планы закупок, после их уточнения и довед</w:t>
      </w:r>
      <w:r>
        <w:rPr>
          <w:sz w:val="28"/>
          <w:szCs w:val="28"/>
        </w:rPr>
        <w:t xml:space="preserve">ения до </w:t>
      </w:r>
      <w:r w:rsidRPr="003D4DD3">
        <w:rPr>
          <w:sz w:val="28"/>
          <w:szCs w:val="28"/>
        </w:rPr>
        <w:t>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сформированные планы закупок и уведомляют об этом главного распорядителя;</w:t>
      </w:r>
    </w:p>
    <w:p w:rsidR="00025A36" w:rsidRPr="003D4DD3" w:rsidRDefault="00025A36" w:rsidP="00025A36">
      <w:pPr>
        <w:ind w:firstLine="708"/>
        <w:jc w:val="both"/>
        <w:rPr>
          <w:sz w:val="28"/>
          <w:szCs w:val="28"/>
        </w:rPr>
      </w:pPr>
      <w:r w:rsidRPr="003D4DD3">
        <w:rPr>
          <w:sz w:val="28"/>
          <w:szCs w:val="28"/>
        </w:rPr>
        <w:t>б) учреждения, указанные в подпункте "б" пункта 3 настоящ</w:t>
      </w:r>
      <w:r>
        <w:rPr>
          <w:sz w:val="28"/>
          <w:szCs w:val="28"/>
        </w:rPr>
        <w:t>его</w:t>
      </w:r>
      <w:r w:rsidRPr="003D4DD3">
        <w:rPr>
          <w:sz w:val="28"/>
          <w:szCs w:val="28"/>
        </w:rPr>
        <w:t xml:space="preserve"> </w:t>
      </w:r>
      <w:r>
        <w:rPr>
          <w:sz w:val="28"/>
          <w:szCs w:val="28"/>
        </w:rPr>
        <w:t>Порядка</w:t>
      </w:r>
      <w:r w:rsidRPr="003D4DD3">
        <w:rPr>
          <w:sz w:val="28"/>
          <w:szCs w:val="28"/>
        </w:rPr>
        <w:t xml:space="preserve">, в сроки, установленные </w:t>
      </w:r>
      <w:r>
        <w:rPr>
          <w:sz w:val="28"/>
          <w:szCs w:val="28"/>
        </w:rPr>
        <w:t xml:space="preserve">администрацией МО </w:t>
      </w:r>
      <w:proofErr w:type="spellStart"/>
      <w:r w:rsidR="00C31A15">
        <w:rPr>
          <w:sz w:val="28"/>
          <w:szCs w:val="28"/>
        </w:rPr>
        <w:t>Путиловское</w:t>
      </w:r>
      <w:proofErr w:type="spellEnd"/>
      <w:r w:rsidR="00C31A15">
        <w:rPr>
          <w:sz w:val="28"/>
          <w:szCs w:val="28"/>
        </w:rPr>
        <w:t xml:space="preserve"> сельское поселение</w:t>
      </w:r>
      <w:r w:rsidR="00C31A15">
        <w:rPr>
          <w:sz w:val="28"/>
          <w:szCs w:val="28"/>
        </w:rPr>
        <w:t>:</w:t>
      </w:r>
    </w:p>
    <w:p w:rsidR="00025A36" w:rsidRPr="003D4DD3" w:rsidRDefault="00025A36" w:rsidP="00025A36">
      <w:pPr>
        <w:ind w:firstLine="708"/>
        <w:jc w:val="both"/>
        <w:rPr>
          <w:sz w:val="28"/>
          <w:szCs w:val="28"/>
        </w:rPr>
      </w:pPr>
      <w:r w:rsidRPr="003D4DD3">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w:t>
      </w:r>
      <w:r>
        <w:rPr>
          <w:sz w:val="28"/>
          <w:szCs w:val="28"/>
        </w:rPr>
        <w:t xml:space="preserve"> администрации МО </w:t>
      </w:r>
      <w:proofErr w:type="spellStart"/>
      <w:r w:rsidR="00C31A15">
        <w:rPr>
          <w:sz w:val="28"/>
          <w:szCs w:val="28"/>
        </w:rPr>
        <w:t>Путиловское</w:t>
      </w:r>
      <w:proofErr w:type="spellEnd"/>
      <w:r w:rsidR="00C31A15">
        <w:rPr>
          <w:sz w:val="28"/>
          <w:szCs w:val="28"/>
        </w:rPr>
        <w:t xml:space="preserve"> сельское поселение</w:t>
      </w:r>
      <w:r w:rsidR="00C31A15" w:rsidRPr="003D4DD3">
        <w:rPr>
          <w:sz w:val="28"/>
          <w:szCs w:val="28"/>
        </w:rPr>
        <w:t xml:space="preserve"> </w:t>
      </w:r>
      <w:r w:rsidRPr="003D4DD3">
        <w:rPr>
          <w:sz w:val="28"/>
          <w:szCs w:val="28"/>
        </w:rPr>
        <w:t>для учета при формировании обоснований бюджетных ассигнований в соответствии с бюджетным законодательством Российской Федерации;</w:t>
      </w:r>
    </w:p>
    <w:p w:rsidR="00025A36" w:rsidRPr="00A50D0F" w:rsidRDefault="00025A36" w:rsidP="00025A36">
      <w:pPr>
        <w:ind w:firstLine="708"/>
        <w:jc w:val="both"/>
        <w:rPr>
          <w:sz w:val="28"/>
          <w:szCs w:val="28"/>
        </w:rPr>
      </w:pPr>
      <w:r w:rsidRPr="00A50D0F">
        <w:rPr>
          <w:sz w:val="28"/>
          <w:szCs w:val="28"/>
        </w:rPr>
        <w:lastRenderedPageBreak/>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025A36" w:rsidRPr="003D4DD3" w:rsidRDefault="00025A36" w:rsidP="00025A36">
      <w:pPr>
        <w:ind w:firstLine="708"/>
        <w:jc w:val="both"/>
        <w:rPr>
          <w:sz w:val="28"/>
          <w:szCs w:val="28"/>
        </w:rPr>
      </w:pPr>
      <w:r w:rsidRPr="00A50D0F">
        <w:rPr>
          <w:sz w:val="28"/>
          <w:szCs w:val="28"/>
        </w:rPr>
        <w:t>при необходимости уточняют</w:t>
      </w:r>
      <w:r w:rsidRPr="003D4DD3">
        <w:rPr>
          <w:sz w:val="28"/>
          <w:szCs w:val="28"/>
        </w:rPr>
        <w:t xml:space="preserve"> планы закупок, после их уточнения и утверждения планов финансово-хозяйственной деятельности утверждают в сроки, </w:t>
      </w:r>
      <w:r>
        <w:rPr>
          <w:sz w:val="28"/>
          <w:szCs w:val="28"/>
        </w:rPr>
        <w:t>установленные пунктом 3 настоящего</w:t>
      </w:r>
      <w:r w:rsidRPr="003D4DD3">
        <w:rPr>
          <w:sz w:val="28"/>
          <w:szCs w:val="28"/>
        </w:rPr>
        <w:t xml:space="preserve"> </w:t>
      </w:r>
      <w:r>
        <w:rPr>
          <w:sz w:val="28"/>
          <w:szCs w:val="28"/>
        </w:rPr>
        <w:t>Порядка</w:t>
      </w:r>
      <w:r w:rsidRPr="003D4DD3">
        <w:rPr>
          <w:sz w:val="28"/>
          <w:szCs w:val="28"/>
        </w:rPr>
        <w:t>, сформированные планы закупок и уведомляют об этом орган, осуществляющий функции и полномочия их учредителя;</w:t>
      </w:r>
    </w:p>
    <w:p w:rsidR="00025A36" w:rsidRPr="003D4DD3" w:rsidRDefault="00025A36" w:rsidP="00025A36">
      <w:pPr>
        <w:ind w:firstLine="708"/>
        <w:jc w:val="both"/>
        <w:rPr>
          <w:sz w:val="28"/>
          <w:szCs w:val="28"/>
        </w:rPr>
      </w:pPr>
      <w:r w:rsidRPr="003D4DD3">
        <w:rPr>
          <w:sz w:val="28"/>
          <w:szCs w:val="28"/>
        </w:rPr>
        <w:t>в) юридические лица, указанные в подпункте "в" пункта 3 настоящ</w:t>
      </w:r>
      <w:r>
        <w:rPr>
          <w:sz w:val="28"/>
          <w:szCs w:val="28"/>
        </w:rPr>
        <w:t>его</w:t>
      </w:r>
      <w:r w:rsidRPr="003D4DD3">
        <w:rPr>
          <w:sz w:val="28"/>
          <w:szCs w:val="28"/>
        </w:rPr>
        <w:t xml:space="preserve"> </w:t>
      </w:r>
      <w:r>
        <w:rPr>
          <w:sz w:val="28"/>
          <w:szCs w:val="28"/>
        </w:rPr>
        <w:t>Порядка</w:t>
      </w:r>
      <w:r w:rsidRPr="003D4DD3">
        <w:rPr>
          <w:sz w:val="28"/>
          <w:szCs w:val="28"/>
        </w:rPr>
        <w:t>:</w:t>
      </w:r>
    </w:p>
    <w:p w:rsidR="00025A36" w:rsidRPr="003D4DD3" w:rsidRDefault="00025A36" w:rsidP="00025A36">
      <w:pPr>
        <w:ind w:firstLine="708"/>
        <w:jc w:val="both"/>
        <w:rPr>
          <w:sz w:val="28"/>
          <w:szCs w:val="28"/>
        </w:rPr>
      </w:pPr>
      <w:r w:rsidRPr="003D4DD3">
        <w:rPr>
          <w:sz w:val="28"/>
          <w:szCs w:val="28"/>
        </w:rPr>
        <w:t>формируют планы закупок в сроки, установленные главными распорядителями, не позднее сроков, установленных администрацией</w:t>
      </w:r>
      <w:r>
        <w:rPr>
          <w:sz w:val="28"/>
          <w:szCs w:val="28"/>
        </w:rPr>
        <w:t xml:space="preserve"> МО </w:t>
      </w:r>
      <w:proofErr w:type="spellStart"/>
      <w:r w:rsidR="00C31A15">
        <w:rPr>
          <w:sz w:val="28"/>
          <w:szCs w:val="28"/>
        </w:rPr>
        <w:t>Путиловское</w:t>
      </w:r>
      <w:proofErr w:type="spellEnd"/>
      <w:r w:rsidR="00C31A15">
        <w:rPr>
          <w:sz w:val="28"/>
          <w:szCs w:val="28"/>
        </w:rPr>
        <w:t xml:space="preserve"> сельское поселение</w:t>
      </w:r>
      <w:r w:rsidRPr="003D4DD3">
        <w:rPr>
          <w:sz w:val="28"/>
          <w:szCs w:val="28"/>
        </w:rPr>
        <w:t xml:space="preserve"> после принятия решений (согласования проектов решений) о предоставлении субсидий на осуществление капитальных вложений;</w:t>
      </w:r>
    </w:p>
    <w:p w:rsidR="00025A36" w:rsidRPr="003D4DD3" w:rsidRDefault="00025A36" w:rsidP="00025A36">
      <w:pPr>
        <w:ind w:firstLine="708"/>
        <w:jc w:val="both"/>
        <w:rPr>
          <w:sz w:val="28"/>
          <w:szCs w:val="28"/>
        </w:rPr>
      </w:pPr>
      <w:r w:rsidRPr="003D4DD3">
        <w:rPr>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w:t>
      </w:r>
      <w:r>
        <w:rPr>
          <w:sz w:val="28"/>
          <w:szCs w:val="28"/>
        </w:rPr>
        <w:t>его</w:t>
      </w:r>
      <w:r w:rsidRPr="003D4DD3">
        <w:rPr>
          <w:sz w:val="28"/>
          <w:szCs w:val="28"/>
        </w:rPr>
        <w:t xml:space="preserve"> </w:t>
      </w:r>
      <w:r>
        <w:rPr>
          <w:sz w:val="28"/>
          <w:szCs w:val="28"/>
        </w:rPr>
        <w:t>Порядка</w:t>
      </w:r>
      <w:r w:rsidRPr="003D4DD3">
        <w:rPr>
          <w:sz w:val="28"/>
          <w:szCs w:val="28"/>
        </w:rPr>
        <w:t>, планы закупок;</w:t>
      </w:r>
    </w:p>
    <w:p w:rsidR="00025A36" w:rsidRPr="003D4DD3" w:rsidRDefault="00025A36" w:rsidP="00025A36">
      <w:pPr>
        <w:ind w:firstLine="708"/>
        <w:jc w:val="both"/>
        <w:rPr>
          <w:sz w:val="28"/>
          <w:szCs w:val="28"/>
        </w:rPr>
      </w:pPr>
      <w:r w:rsidRPr="003D4DD3">
        <w:rPr>
          <w:sz w:val="28"/>
          <w:szCs w:val="28"/>
        </w:rPr>
        <w:t>г) юридические лица, указанные в подпункте "г" пункта 3 настоящ</w:t>
      </w:r>
      <w:r>
        <w:rPr>
          <w:sz w:val="28"/>
          <w:szCs w:val="28"/>
        </w:rPr>
        <w:t>его</w:t>
      </w:r>
      <w:r w:rsidRPr="003D4DD3">
        <w:rPr>
          <w:sz w:val="28"/>
          <w:szCs w:val="28"/>
        </w:rPr>
        <w:t xml:space="preserve"> </w:t>
      </w:r>
      <w:r>
        <w:rPr>
          <w:sz w:val="28"/>
          <w:szCs w:val="28"/>
        </w:rPr>
        <w:t>Порядка</w:t>
      </w:r>
      <w:r w:rsidRPr="003D4DD3">
        <w:rPr>
          <w:sz w:val="28"/>
          <w:szCs w:val="28"/>
        </w:rPr>
        <w:t>:</w:t>
      </w:r>
    </w:p>
    <w:p w:rsidR="00025A36" w:rsidRPr="003D4DD3" w:rsidRDefault="00025A36" w:rsidP="00025A36">
      <w:pPr>
        <w:ind w:firstLine="708"/>
        <w:jc w:val="both"/>
        <w:rPr>
          <w:sz w:val="28"/>
          <w:szCs w:val="28"/>
        </w:rPr>
      </w:pPr>
      <w:r w:rsidRPr="003D4DD3">
        <w:rPr>
          <w:sz w:val="28"/>
          <w:szCs w:val="28"/>
        </w:rPr>
        <w:t>формируют планы закупок в сроки, установленные главными распорядителями, не позднее сроков, установленных администрацией</w:t>
      </w:r>
      <w:r>
        <w:rPr>
          <w:sz w:val="28"/>
          <w:szCs w:val="28"/>
        </w:rPr>
        <w:t xml:space="preserve"> МО </w:t>
      </w:r>
      <w:proofErr w:type="spellStart"/>
      <w:r w:rsidR="00C31A15">
        <w:rPr>
          <w:sz w:val="28"/>
          <w:szCs w:val="28"/>
        </w:rPr>
        <w:t>Путиловское</w:t>
      </w:r>
      <w:proofErr w:type="spellEnd"/>
      <w:r w:rsidR="00C31A15">
        <w:rPr>
          <w:sz w:val="28"/>
          <w:szCs w:val="28"/>
        </w:rPr>
        <w:t xml:space="preserve"> сельское поселение</w:t>
      </w:r>
      <w:r w:rsidRPr="003D4DD3">
        <w:rPr>
          <w:sz w:val="28"/>
          <w:szCs w:val="28"/>
        </w:rPr>
        <w:t>,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025A36" w:rsidRPr="003D4DD3" w:rsidRDefault="00025A36" w:rsidP="00025A36">
      <w:pPr>
        <w:ind w:firstLine="708"/>
        <w:jc w:val="both"/>
        <w:rPr>
          <w:sz w:val="28"/>
          <w:szCs w:val="28"/>
        </w:rPr>
      </w:pPr>
      <w:r w:rsidRPr="003D4DD3">
        <w:rPr>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w:t>
      </w:r>
      <w:r>
        <w:rPr>
          <w:sz w:val="28"/>
          <w:szCs w:val="28"/>
        </w:rPr>
        <w:t>его</w:t>
      </w:r>
      <w:r w:rsidRPr="003D4DD3">
        <w:rPr>
          <w:sz w:val="28"/>
          <w:szCs w:val="28"/>
        </w:rPr>
        <w:t xml:space="preserve"> </w:t>
      </w:r>
      <w:r>
        <w:rPr>
          <w:sz w:val="28"/>
          <w:szCs w:val="28"/>
        </w:rPr>
        <w:t>Порядка</w:t>
      </w:r>
      <w:r w:rsidRPr="003D4DD3">
        <w:rPr>
          <w:sz w:val="28"/>
          <w:szCs w:val="28"/>
        </w:rPr>
        <w:t>, планы закупок.</w:t>
      </w:r>
    </w:p>
    <w:p w:rsidR="00025A36" w:rsidRDefault="00025A36" w:rsidP="00025A36">
      <w:pPr>
        <w:ind w:firstLine="708"/>
        <w:jc w:val="both"/>
        <w:rPr>
          <w:sz w:val="28"/>
          <w:szCs w:val="28"/>
        </w:rPr>
      </w:pPr>
      <w:r w:rsidRPr="007764B4">
        <w:rPr>
          <w:sz w:val="28"/>
        </w:rPr>
        <w:t xml:space="preserve">5. </w:t>
      </w:r>
      <w:r w:rsidRPr="003D4DD3">
        <w:rPr>
          <w:sz w:val="28"/>
          <w:szCs w:val="28"/>
        </w:rPr>
        <w:t xml:space="preserve">Планы закупок формируются на срок, на который принимается решение о местном бюджете </w:t>
      </w:r>
      <w:r>
        <w:rPr>
          <w:sz w:val="28"/>
          <w:szCs w:val="28"/>
        </w:rPr>
        <w:t xml:space="preserve">МО </w:t>
      </w:r>
      <w:proofErr w:type="spellStart"/>
      <w:r w:rsidR="00C31A15">
        <w:rPr>
          <w:sz w:val="28"/>
          <w:szCs w:val="28"/>
        </w:rPr>
        <w:t>Путиловское</w:t>
      </w:r>
      <w:proofErr w:type="spellEnd"/>
      <w:r w:rsidR="00C31A15">
        <w:rPr>
          <w:sz w:val="28"/>
          <w:szCs w:val="28"/>
        </w:rPr>
        <w:t xml:space="preserve"> сельское поселение</w:t>
      </w:r>
      <w:r w:rsidR="00C31A15">
        <w:rPr>
          <w:sz w:val="28"/>
          <w:szCs w:val="28"/>
        </w:rPr>
        <w:t>.</w:t>
      </w:r>
    </w:p>
    <w:p w:rsidR="00025A36" w:rsidRPr="00494A47" w:rsidRDefault="00025A36" w:rsidP="00025A36">
      <w:pPr>
        <w:ind w:firstLine="708"/>
        <w:jc w:val="both"/>
        <w:rPr>
          <w:sz w:val="28"/>
          <w:szCs w:val="28"/>
        </w:rPr>
      </w:pPr>
      <w:r>
        <w:rPr>
          <w:sz w:val="28"/>
        </w:rPr>
        <w:t>6</w:t>
      </w:r>
      <w:r w:rsidRPr="007764B4">
        <w:rPr>
          <w:sz w:val="28"/>
        </w:rPr>
        <w:t xml:space="preserve">. </w:t>
      </w:r>
      <w:r w:rsidRPr="003D4DD3">
        <w:rPr>
          <w:sz w:val="28"/>
          <w:szCs w:val="28"/>
        </w:rPr>
        <w:t xml:space="preserve">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r:id="rId10" w:history="1">
        <w:r w:rsidRPr="00494A47">
          <w:rPr>
            <w:rStyle w:val="ab"/>
            <w:sz w:val="28"/>
            <w:szCs w:val="28"/>
          </w:rPr>
          <w:t>подпунктах "б"</w:t>
        </w:r>
      </w:hyperlink>
      <w:r w:rsidRPr="00494A47">
        <w:rPr>
          <w:sz w:val="28"/>
          <w:szCs w:val="28"/>
        </w:rPr>
        <w:t xml:space="preserve"> и </w:t>
      </w:r>
      <w:hyperlink r:id="rId11" w:history="1">
        <w:r w:rsidRPr="00494A47">
          <w:rPr>
            <w:rStyle w:val="ab"/>
            <w:sz w:val="28"/>
            <w:szCs w:val="28"/>
          </w:rPr>
          <w:t>"в" пункта 3</w:t>
        </w:r>
      </w:hyperlink>
      <w:r w:rsidRPr="00494A47">
        <w:rPr>
          <w:sz w:val="28"/>
          <w:szCs w:val="28"/>
        </w:rPr>
        <w:t xml:space="preserve"> настоящ</w:t>
      </w:r>
      <w:r>
        <w:rPr>
          <w:sz w:val="28"/>
          <w:szCs w:val="28"/>
        </w:rPr>
        <w:t>его</w:t>
      </w:r>
      <w:r w:rsidRPr="00494A47">
        <w:rPr>
          <w:sz w:val="28"/>
          <w:szCs w:val="28"/>
        </w:rPr>
        <w:t xml:space="preserve"> </w:t>
      </w:r>
      <w:r>
        <w:rPr>
          <w:sz w:val="28"/>
          <w:szCs w:val="28"/>
        </w:rPr>
        <w:t>Порядка</w:t>
      </w:r>
      <w:r w:rsidRPr="00494A47">
        <w:rPr>
          <w:sz w:val="28"/>
          <w:szCs w:val="28"/>
        </w:rPr>
        <w:t>,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025A36" w:rsidRPr="00494A47" w:rsidRDefault="00025A36" w:rsidP="00025A36">
      <w:pPr>
        <w:ind w:firstLine="708"/>
        <w:jc w:val="both"/>
        <w:rPr>
          <w:sz w:val="28"/>
        </w:rPr>
      </w:pPr>
      <w:r>
        <w:rPr>
          <w:sz w:val="28"/>
        </w:rPr>
        <w:t>7</w:t>
      </w:r>
      <w:r w:rsidRPr="007764B4">
        <w:rPr>
          <w:sz w:val="28"/>
        </w:rPr>
        <w:t xml:space="preserve">. </w:t>
      </w:r>
      <w:r w:rsidRPr="00494A47">
        <w:rPr>
          <w:sz w:val="28"/>
        </w:rPr>
        <w:t xml:space="preserve">Лица, указанные в </w:t>
      </w:r>
      <w:hyperlink r:id="rId12" w:history="1">
        <w:r w:rsidRPr="00494A47">
          <w:rPr>
            <w:rStyle w:val="ab"/>
            <w:sz w:val="28"/>
          </w:rPr>
          <w:t>пункте 3</w:t>
        </w:r>
      </w:hyperlink>
      <w:r w:rsidRPr="00494A47">
        <w:rPr>
          <w:sz w:val="28"/>
        </w:rPr>
        <w:t xml:space="preserve"> настоящ</w:t>
      </w:r>
      <w:r>
        <w:rPr>
          <w:sz w:val="28"/>
        </w:rPr>
        <w:t>его</w:t>
      </w:r>
      <w:r w:rsidRPr="00494A47">
        <w:rPr>
          <w:sz w:val="28"/>
        </w:rPr>
        <w:t xml:space="preserve"> </w:t>
      </w:r>
      <w:r>
        <w:rPr>
          <w:sz w:val="28"/>
        </w:rPr>
        <w:t>Порядка</w:t>
      </w:r>
      <w:r w:rsidRPr="00494A47">
        <w:rPr>
          <w:sz w:val="28"/>
        </w:rPr>
        <w:t xml:space="preserve">, ведут планы закупок в соответствии с положениями Федерального </w:t>
      </w:r>
      <w:hyperlink r:id="rId13" w:history="1">
        <w:r w:rsidRPr="00494A47">
          <w:rPr>
            <w:rStyle w:val="ab"/>
            <w:sz w:val="28"/>
          </w:rPr>
          <w:t>закона</w:t>
        </w:r>
      </w:hyperlink>
      <w:r w:rsidRPr="00494A47">
        <w:rPr>
          <w:sz w:val="28"/>
        </w:rPr>
        <w:t xml:space="preserve"> и настоящ</w:t>
      </w:r>
      <w:r>
        <w:rPr>
          <w:sz w:val="28"/>
        </w:rPr>
        <w:t>его</w:t>
      </w:r>
      <w:r w:rsidRPr="00494A47">
        <w:rPr>
          <w:sz w:val="28"/>
        </w:rPr>
        <w:t xml:space="preserve"> </w:t>
      </w:r>
      <w:r>
        <w:rPr>
          <w:sz w:val="28"/>
        </w:rPr>
        <w:t>Порядка</w:t>
      </w:r>
      <w:r w:rsidRPr="00494A47">
        <w:rPr>
          <w:sz w:val="28"/>
        </w:rPr>
        <w:t>. Основаниями для внесения изменений в утвержденные планы закупок в случае необходимости являются:</w:t>
      </w:r>
    </w:p>
    <w:p w:rsidR="00025A36" w:rsidRPr="003D4DD3" w:rsidRDefault="00025A36" w:rsidP="00025A36">
      <w:pPr>
        <w:ind w:firstLine="708"/>
        <w:jc w:val="both"/>
        <w:rPr>
          <w:sz w:val="28"/>
          <w:szCs w:val="28"/>
        </w:rPr>
      </w:pPr>
      <w:proofErr w:type="gramStart"/>
      <w:r w:rsidRPr="003D4DD3">
        <w:rPr>
          <w:sz w:val="28"/>
          <w:szCs w:val="28"/>
        </w:rPr>
        <w:lastRenderedPageBreak/>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4" w:history="1">
        <w:r w:rsidRPr="00494A47">
          <w:rPr>
            <w:rStyle w:val="ab"/>
            <w:sz w:val="28"/>
            <w:szCs w:val="28"/>
          </w:rPr>
          <w:t>статьи 13</w:t>
        </w:r>
      </w:hyperlink>
      <w:r w:rsidRPr="00494A47">
        <w:rPr>
          <w:sz w:val="28"/>
          <w:szCs w:val="28"/>
        </w:rPr>
        <w:t xml:space="preserve"> Федерального закона и установленных в соответствии со </w:t>
      </w:r>
      <w:hyperlink r:id="rId15" w:history="1">
        <w:r w:rsidRPr="00494A47">
          <w:rPr>
            <w:rStyle w:val="ab"/>
            <w:sz w:val="28"/>
            <w:szCs w:val="28"/>
          </w:rPr>
          <w:t>статьей 19</w:t>
        </w:r>
      </w:hyperlink>
      <w:r w:rsidRPr="003D4DD3">
        <w:rPr>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025A36" w:rsidRPr="003D4DD3" w:rsidRDefault="00025A36" w:rsidP="00025A36">
      <w:pPr>
        <w:ind w:firstLine="708"/>
        <w:jc w:val="both"/>
        <w:rPr>
          <w:sz w:val="28"/>
          <w:szCs w:val="28"/>
        </w:rPr>
      </w:pPr>
      <w:r>
        <w:rPr>
          <w:sz w:val="28"/>
          <w:szCs w:val="28"/>
        </w:rPr>
        <w:t xml:space="preserve"> </w:t>
      </w:r>
      <w:r w:rsidRPr="003D4DD3">
        <w:rPr>
          <w:sz w:val="28"/>
          <w:szCs w:val="28"/>
        </w:rPr>
        <w:t>б) приведение п</w:t>
      </w:r>
      <w:r>
        <w:rPr>
          <w:sz w:val="28"/>
          <w:szCs w:val="28"/>
        </w:rPr>
        <w:t xml:space="preserve">ланов закупок в соответствие с </w:t>
      </w:r>
      <w:r w:rsidRPr="003D4DD3">
        <w:rPr>
          <w:sz w:val="28"/>
          <w:szCs w:val="28"/>
        </w:rPr>
        <w:t xml:space="preserve">решениями   о внесении изменений в </w:t>
      </w:r>
      <w:r>
        <w:rPr>
          <w:sz w:val="28"/>
          <w:szCs w:val="28"/>
        </w:rPr>
        <w:t>решение</w:t>
      </w:r>
      <w:r w:rsidRPr="003D4DD3">
        <w:rPr>
          <w:sz w:val="28"/>
          <w:szCs w:val="28"/>
        </w:rPr>
        <w:t xml:space="preserve"> о бюджет</w:t>
      </w:r>
      <w:r>
        <w:rPr>
          <w:sz w:val="28"/>
          <w:szCs w:val="28"/>
        </w:rPr>
        <w:t xml:space="preserve">е МО </w:t>
      </w:r>
      <w:proofErr w:type="spellStart"/>
      <w:r w:rsidR="00C31A15">
        <w:rPr>
          <w:sz w:val="28"/>
          <w:szCs w:val="28"/>
        </w:rPr>
        <w:t>Путиловское</w:t>
      </w:r>
      <w:proofErr w:type="spellEnd"/>
      <w:r w:rsidR="00C31A15">
        <w:rPr>
          <w:sz w:val="28"/>
          <w:szCs w:val="28"/>
        </w:rPr>
        <w:t xml:space="preserve"> сельское поселение</w:t>
      </w:r>
      <w:r w:rsidR="00C31A15" w:rsidRPr="003D4DD3">
        <w:rPr>
          <w:sz w:val="28"/>
          <w:szCs w:val="28"/>
        </w:rPr>
        <w:t xml:space="preserve"> </w:t>
      </w:r>
      <w:r w:rsidRPr="003D4DD3">
        <w:rPr>
          <w:sz w:val="28"/>
          <w:szCs w:val="28"/>
        </w:rPr>
        <w:t>на текущий финансовый год;</w:t>
      </w:r>
    </w:p>
    <w:p w:rsidR="00025A36" w:rsidRPr="003D4DD3" w:rsidRDefault="00025A36" w:rsidP="00025A36">
      <w:pPr>
        <w:ind w:firstLine="708"/>
        <w:jc w:val="both"/>
        <w:rPr>
          <w:sz w:val="28"/>
          <w:szCs w:val="28"/>
        </w:rPr>
      </w:pPr>
      <w:r>
        <w:rPr>
          <w:sz w:val="28"/>
          <w:szCs w:val="28"/>
        </w:rPr>
        <w:t xml:space="preserve">  </w:t>
      </w:r>
      <w:proofErr w:type="gramStart"/>
      <w:r w:rsidRPr="003D4DD3">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r>
        <w:rPr>
          <w:sz w:val="28"/>
          <w:szCs w:val="28"/>
        </w:rPr>
        <w:t xml:space="preserve"> МО </w:t>
      </w:r>
      <w:proofErr w:type="spellStart"/>
      <w:r w:rsidR="00C31A15">
        <w:rPr>
          <w:sz w:val="28"/>
          <w:szCs w:val="28"/>
        </w:rPr>
        <w:t>Путиловское</w:t>
      </w:r>
      <w:proofErr w:type="spellEnd"/>
      <w:r w:rsidR="00C31A15">
        <w:rPr>
          <w:sz w:val="28"/>
          <w:szCs w:val="28"/>
        </w:rPr>
        <w:t xml:space="preserve"> сельское поселение</w:t>
      </w:r>
      <w:proofErr w:type="gramEnd"/>
    </w:p>
    <w:p w:rsidR="00025A36" w:rsidRPr="003D4DD3" w:rsidRDefault="00025A36" w:rsidP="00025A36">
      <w:pPr>
        <w:ind w:firstLine="708"/>
        <w:jc w:val="both"/>
        <w:rPr>
          <w:sz w:val="28"/>
          <w:szCs w:val="28"/>
        </w:rPr>
      </w:pPr>
      <w:r w:rsidRPr="003D4DD3">
        <w:rPr>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025A36" w:rsidRPr="00414283" w:rsidRDefault="00025A36" w:rsidP="00025A36">
      <w:pPr>
        <w:ind w:firstLine="708"/>
        <w:jc w:val="both"/>
        <w:rPr>
          <w:sz w:val="28"/>
          <w:szCs w:val="28"/>
        </w:rPr>
      </w:pPr>
      <w:r w:rsidRPr="00414283">
        <w:rPr>
          <w:sz w:val="28"/>
          <w:szCs w:val="28"/>
        </w:rPr>
        <w:t>д) использование в соответствии с законодательством Российской Федерации экономии, полученной при осуществлении закупок;</w:t>
      </w:r>
    </w:p>
    <w:p w:rsidR="00025A36" w:rsidRPr="003D4DD3" w:rsidRDefault="00025A36" w:rsidP="00025A36">
      <w:pPr>
        <w:ind w:firstLine="708"/>
        <w:jc w:val="both"/>
        <w:rPr>
          <w:sz w:val="28"/>
          <w:szCs w:val="28"/>
        </w:rPr>
      </w:pPr>
      <w:r w:rsidRPr="003D4DD3">
        <w:rPr>
          <w:sz w:val="28"/>
          <w:szCs w:val="28"/>
        </w:rPr>
        <w:t xml:space="preserve">е) выдача предписания органами контроля, </w:t>
      </w:r>
      <w:r w:rsidRPr="00494A47">
        <w:rPr>
          <w:sz w:val="28"/>
          <w:szCs w:val="28"/>
        </w:rPr>
        <w:t xml:space="preserve">определенными </w:t>
      </w:r>
      <w:hyperlink r:id="rId16" w:history="1">
        <w:r w:rsidRPr="00494A47">
          <w:rPr>
            <w:rStyle w:val="ab"/>
            <w:sz w:val="28"/>
            <w:szCs w:val="28"/>
          </w:rPr>
          <w:t>статьей 99</w:t>
        </w:r>
      </w:hyperlink>
      <w:r w:rsidRPr="00494A47">
        <w:rPr>
          <w:sz w:val="28"/>
          <w:szCs w:val="28"/>
        </w:rPr>
        <w:t xml:space="preserve"> Федерального закона, в том числе об аннулировании процедуры определения</w:t>
      </w:r>
      <w:r w:rsidRPr="003D4DD3">
        <w:rPr>
          <w:sz w:val="28"/>
          <w:szCs w:val="28"/>
        </w:rPr>
        <w:t xml:space="preserve"> поставщиков (подрядчиков, исполнителей);</w:t>
      </w:r>
    </w:p>
    <w:p w:rsidR="00025A36" w:rsidRPr="003D4DD3" w:rsidRDefault="00025A36" w:rsidP="00025A36">
      <w:pPr>
        <w:ind w:firstLine="708"/>
        <w:jc w:val="both"/>
        <w:rPr>
          <w:sz w:val="28"/>
          <w:szCs w:val="28"/>
        </w:rPr>
      </w:pPr>
      <w:r w:rsidRPr="003D4DD3">
        <w:rPr>
          <w:sz w:val="28"/>
          <w:szCs w:val="28"/>
        </w:rPr>
        <w:t xml:space="preserve">ж) иные случаи, установленные администрацией </w:t>
      </w:r>
      <w:r>
        <w:rPr>
          <w:sz w:val="28"/>
          <w:szCs w:val="28"/>
        </w:rPr>
        <w:t xml:space="preserve">МО </w:t>
      </w:r>
      <w:proofErr w:type="spellStart"/>
      <w:r w:rsidR="00C31A15">
        <w:rPr>
          <w:sz w:val="28"/>
          <w:szCs w:val="28"/>
        </w:rPr>
        <w:t>Путиловское</w:t>
      </w:r>
      <w:proofErr w:type="spellEnd"/>
      <w:r w:rsidR="00C31A15">
        <w:rPr>
          <w:sz w:val="28"/>
          <w:szCs w:val="28"/>
        </w:rPr>
        <w:t xml:space="preserve"> сельское поселение</w:t>
      </w:r>
      <w:r w:rsidR="00C31A15" w:rsidRPr="003D4DD3">
        <w:rPr>
          <w:sz w:val="28"/>
          <w:szCs w:val="28"/>
        </w:rPr>
        <w:t xml:space="preserve"> </w:t>
      </w:r>
      <w:r w:rsidRPr="003D4DD3">
        <w:rPr>
          <w:sz w:val="28"/>
          <w:szCs w:val="28"/>
        </w:rPr>
        <w:t>в порядке формирования, утверждения и ведения планов закупок.</w:t>
      </w:r>
    </w:p>
    <w:p w:rsidR="00025A36" w:rsidRPr="007764B4" w:rsidRDefault="00025A36" w:rsidP="00025A36">
      <w:pPr>
        <w:ind w:firstLine="708"/>
        <w:jc w:val="both"/>
        <w:rPr>
          <w:sz w:val="28"/>
        </w:rPr>
      </w:pPr>
      <w:r>
        <w:rPr>
          <w:sz w:val="28"/>
        </w:rPr>
        <w:t>8</w:t>
      </w:r>
      <w:r w:rsidRPr="007764B4">
        <w:rPr>
          <w:sz w:val="28"/>
        </w:rPr>
        <w:t xml:space="preserve">. </w:t>
      </w:r>
      <w:proofErr w:type="gramStart"/>
      <w:r w:rsidRPr="007764B4">
        <w:rPr>
          <w:sz w:val="28"/>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7" w:history="1">
        <w:r w:rsidRPr="00C536D8">
          <w:rPr>
            <w:rStyle w:val="ab"/>
            <w:sz w:val="28"/>
          </w:rPr>
          <w:t>законом</w:t>
        </w:r>
      </w:hyperlink>
      <w:r w:rsidRPr="007764B4">
        <w:rPr>
          <w:sz w:val="28"/>
        </w:rPr>
        <w:t xml:space="preserve"> случаях в очередном финансовом году,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025A36" w:rsidRPr="003D4DD3" w:rsidRDefault="00025A36" w:rsidP="00025A36">
      <w:pPr>
        <w:ind w:firstLine="708"/>
        <w:jc w:val="both"/>
        <w:rPr>
          <w:sz w:val="28"/>
          <w:szCs w:val="28"/>
        </w:rPr>
      </w:pPr>
      <w:r>
        <w:t>9</w:t>
      </w:r>
      <w:r w:rsidRPr="007764B4">
        <w:t xml:space="preserve">. </w:t>
      </w:r>
      <w:r w:rsidRPr="003D4DD3">
        <w:rPr>
          <w:sz w:val="28"/>
          <w:szCs w:val="28"/>
        </w:rPr>
        <w:t xml:space="preserve">Формирование, утверждение и ведение планов закупок юридическими лицами, указанными в </w:t>
      </w:r>
      <w:hyperlink r:id="rId18" w:history="1">
        <w:r w:rsidRPr="00C536D8">
          <w:rPr>
            <w:rStyle w:val="ab"/>
            <w:sz w:val="28"/>
            <w:szCs w:val="28"/>
          </w:rPr>
          <w:t>подпункте "г" пункта 3</w:t>
        </w:r>
      </w:hyperlink>
      <w:r w:rsidRPr="003D4DD3">
        <w:rPr>
          <w:sz w:val="28"/>
          <w:szCs w:val="28"/>
        </w:rPr>
        <w:t xml:space="preserve"> настоящ</w:t>
      </w:r>
      <w:r>
        <w:rPr>
          <w:sz w:val="28"/>
          <w:szCs w:val="28"/>
        </w:rPr>
        <w:t>его</w:t>
      </w:r>
      <w:r w:rsidRPr="003D4DD3">
        <w:rPr>
          <w:sz w:val="28"/>
          <w:szCs w:val="28"/>
        </w:rPr>
        <w:t xml:space="preserve"> </w:t>
      </w:r>
      <w:r>
        <w:rPr>
          <w:sz w:val="28"/>
          <w:szCs w:val="28"/>
        </w:rPr>
        <w:t>Порядка</w:t>
      </w:r>
      <w:r w:rsidRPr="003D4DD3">
        <w:rPr>
          <w:sz w:val="28"/>
          <w:szCs w:val="28"/>
        </w:rPr>
        <w:t xml:space="preserve">, осуществляются от лица органов местного самоуправления, передавших этим лицам полномочия  муниципального заказчика. </w:t>
      </w:r>
    </w:p>
    <w:p w:rsidR="00025A36" w:rsidRPr="003D4DD3" w:rsidRDefault="00025A36" w:rsidP="00025A36">
      <w:pPr>
        <w:ind w:firstLine="708"/>
        <w:jc w:val="both"/>
        <w:rPr>
          <w:sz w:val="28"/>
          <w:szCs w:val="28"/>
        </w:rPr>
      </w:pPr>
    </w:p>
    <w:p w:rsidR="00025A36" w:rsidRDefault="00025A36" w:rsidP="00025A36">
      <w:pPr>
        <w:ind w:firstLine="708"/>
      </w:pPr>
    </w:p>
    <w:p w:rsidR="00025A36" w:rsidRPr="0006406C" w:rsidRDefault="00025A36" w:rsidP="00025A36">
      <w:pPr>
        <w:ind w:firstLine="708"/>
        <w:jc w:val="both"/>
      </w:pPr>
    </w:p>
    <w:p w:rsidR="005D4386" w:rsidRDefault="005D4386" w:rsidP="007C77CF">
      <w:pPr>
        <w:pStyle w:val="a4"/>
        <w:ind w:right="424"/>
        <w:jc w:val="both"/>
        <w:rPr>
          <w:b w:val="0"/>
          <w:sz w:val="20"/>
          <w:szCs w:val="20"/>
        </w:rPr>
      </w:pPr>
    </w:p>
    <w:p w:rsidR="00025A36" w:rsidRDefault="00025A36" w:rsidP="007C77CF">
      <w:pPr>
        <w:pStyle w:val="a4"/>
        <w:ind w:right="424"/>
        <w:jc w:val="both"/>
        <w:rPr>
          <w:b w:val="0"/>
          <w:sz w:val="20"/>
          <w:szCs w:val="20"/>
        </w:rPr>
      </w:pPr>
    </w:p>
    <w:p w:rsidR="00025A36" w:rsidRDefault="00025A36" w:rsidP="007C77CF">
      <w:pPr>
        <w:pStyle w:val="a4"/>
        <w:ind w:right="424"/>
        <w:jc w:val="both"/>
        <w:rPr>
          <w:b w:val="0"/>
          <w:sz w:val="20"/>
          <w:szCs w:val="20"/>
        </w:rPr>
      </w:pPr>
    </w:p>
    <w:p w:rsidR="00025A36" w:rsidRDefault="00025A36" w:rsidP="007C77CF">
      <w:pPr>
        <w:pStyle w:val="a4"/>
        <w:ind w:right="424"/>
        <w:jc w:val="both"/>
        <w:rPr>
          <w:b w:val="0"/>
          <w:sz w:val="20"/>
          <w:szCs w:val="20"/>
        </w:rPr>
      </w:pPr>
    </w:p>
    <w:p w:rsidR="00025A36" w:rsidRDefault="00025A36" w:rsidP="007C77CF">
      <w:pPr>
        <w:pStyle w:val="a4"/>
        <w:ind w:right="424"/>
        <w:jc w:val="both"/>
        <w:rPr>
          <w:b w:val="0"/>
          <w:sz w:val="20"/>
          <w:szCs w:val="20"/>
        </w:rPr>
      </w:pPr>
    </w:p>
    <w:p w:rsidR="00025A36" w:rsidRDefault="00025A36" w:rsidP="007C77CF">
      <w:pPr>
        <w:pStyle w:val="a4"/>
        <w:ind w:right="424"/>
        <w:jc w:val="both"/>
        <w:rPr>
          <w:b w:val="0"/>
          <w:sz w:val="20"/>
          <w:szCs w:val="20"/>
        </w:rPr>
      </w:pPr>
    </w:p>
    <w:p w:rsidR="00025A36" w:rsidRDefault="00025A36" w:rsidP="007C77CF">
      <w:pPr>
        <w:pStyle w:val="a4"/>
        <w:ind w:right="424"/>
        <w:jc w:val="both"/>
        <w:rPr>
          <w:b w:val="0"/>
          <w:sz w:val="20"/>
          <w:szCs w:val="20"/>
        </w:rPr>
      </w:pPr>
    </w:p>
    <w:p w:rsidR="00025A36" w:rsidRDefault="00025A36" w:rsidP="007C77CF">
      <w:pPr>
        <w:pStyle w:val="a4"/>
        <w:ind w:right="424"/>
        <w:jc w:val="both"/>
        <w:rPr>
          <w:b w:val="0"/>
          <w:sz w:val="20"/>
          <w:szCs w:val="20"/>
        </w:rPr>
      </w:pPr>
    </w:p>
    <w:p w:rsidR="00025A36" w:rsidRDefault="00025A36" w:rsidP="007C77CF">
      <w:pPr>
        <w:pStyle w:val="a4"/>
        <w:ind w:right="424"/>
        <w:jc w:val="both"/>
        <w:rPr>
          <w:b w:val="0"/>
          <w:sz w:val="20"/>
          <w:szCs w:val="20"/>
        </w:rPr>
      </w:pPr>
    </w:p>
    <w:p w:rsidR="00025A36" w:rsidRDefault="00025A36" w:rsidP="007C77CF">
      <w:pPr>
        <w:pStyle w:val="a4"/>
        <w:ind w:right="424"/>
        <w:jc w:val="both"/>
        <w:rPr>
          <w:b w:val="0"/>
          <w:sz w:val="20"/>
          <w:szCs w:val="20"/>
        </w:rPr>
      </w:pPr>
    </w:p>
    <w:p w:rsidR="00025A36" w:rsidRDefault="00025A36" w:rsidP="007C77CF">
      <w:pPr>
        <w:pStyle w:val="a4"/>
        <w:ind w:right="424"/>
        <w:jc w:val="both"/>
        <w:rPr>
          <w:b w:val="0"/>
          <w:sz w:val="20"/>
          <w:szCs w:val="20"/>
        </w:rPr>
      </w:pPr>
    </w:p>
    <w:p w:rsidR="00025A36" w:rsidRDefault="00025A36" w:rsidP="007C77CF">
      <w:pPr>
        <w:pStyle w:val="a4"/>
        <w:ind w:right="424"/>
        <w:jc w:val="both"/>
        <w:rPr>
          <w:b w:val="0"/>
          <w:sz w:val="20"/>
          <w:szCs w:val="20"/>
        </w:rPr>
      </w:pPr>
    </w:p>
    <w:p w:rsidR="00025A36" w:rsidRDefault="00025A36" w:rsidP="007C77CF">
      <w:pPr>
        <w:pStyle w:val="a4"/>
        <w:ind w:right="424"/>
        <w:jc w:val="both"/>
        <w:rPr>
          <w:b w:val="0"/>
          <w:sz w:val="20"/>
          <w:szCs w:val="20"/>
        </w:rPr>
      </w:pPr>
    </w:p>
    <w:p w:rsidR="00A158E6" w:rsidRDefault="00A158E6" w:rsidP="005E1C7A">
      <w:pPr>
        <w:pStyle w:val="ConsPlusNormal"/>
        <w:jc w:val="right"/>
      </w:pPr>
    </w:p>
    <w:p w:rsidR="005E1C7A" w:rsidRDefault="005E1C7A" w:rsidP="005E1C7A">
      <w:pPr>
        <w:pStyle w:val="ConsPlusNormal"/>
        <w:jc w:val="right"/>
      </w:pPr>
      <w:r>
        <w:t>Приложение № 2</w:t>
      </w:r>
    </w:p>
    <w:p w:rsidR="005E1C7A" w:rsidRDefault="005E1C7A" w:rsidP="005E1C7A">
      <w:pPr>
        <w:pStyle w:val="ConsPlusNormal"/>
        <w:jc w:val="right"/>
      </w:pPr>
      <w:r>
        <w:t xml:space="preserve">к постановлению администрации </w:t>
      </w:r>
    </w:p>
    <w:p w:rsidR="005E1C7A" w:rsidRDefault="005E1C7A" w:rsidP="005E1C7A">
      <w:pPr>
        <w:pStyle w:val="ConsPlusNormal"/>
        <w:jc w:val="right"/>
      </w:pPr>
      <w:r>
        <w:t xml:space="preserve">МО </w:t>
      </w:r>
      <w:proofErr w:type="spellStart"/>
      <w:r w:rsidR="004366FB">
        <w:t>Путиловское</w:t>
      </w:r>
      <w:proofErr w:type="spellEnd"/>
      <w:r w:rsidR="004366FB">
        <w:t xml:space="preserve"> сельское поселение</w:t>
      </w:r>
    </w:p>
    <w:p w:rsidR="005E1C7A" w:rsidRDefault="005E1C7A" w:rsidP="005E1C7A">
      <w:pPr>
        <w:pStyle w:val="ConsPlusNormal"/>
        <w:jc w:val="right"/>
      </w:pPr>
      <w:r>
        <w:t xml:space="preserve">от </w:t>
      </w:r>
      <w:r w:rsidR="004366FB">
        <w:t>_____</w:t>
      </w:r>
      <w:r>
        <w:t xml:space="preserve"> 2016 года №</w:t>
      </w:r>
      <w:r w:rsidR="004366FB">
        <w:t>____</w:t>
      </w:r>
    </w:p>
    <w:p w:rsidR="005E1C7A" w:rsidRDefault="005E1C7A" w:rsidP="005E1C7A">
      <w:pPr>
        <w:pStyle w:val="ConsPlusNormal"/>
        <w:jc w:val="both"/>
      </w:pPr>
    </w:p>
    <w:p w:rsidR="005E1C7A" w:rsidRDefault="005E1C7A" w:rsidP="005E1C7A">
      <w:pPr>
        <w:pStyle w:val="ConsPlusNonformat"/>
        <w:jc w:val="both"/>
      </w:pPr>
      <w:bookmarkStart w:id="3" w:name="P133"/>
      <w:bookmarkEnd w:id="3"/>
      <w:r>
        <w:t xml:space="preserve">                 Форма плана закупок товаров, работ, услуг</w:t>
      </w:r>
    </w:p>
    <w:p w:rsidR="005E1C7A" w:rsidRDefault="005E1C7A" w:rsidP="005E1C7A">
      <w:pPr>
        <w:pStyle w:val="ConsPlusNonformat"/>
        <w:jc w:val="both"/>
      </w:pPr>
      <w:r>
        <w:t xml:space="preserve">            для обеспечения нужд субъектов Российской Федерации</w:t>
      </w:r>
    </w:p>
    <w:p w:rsidR="005E1C7A" w:rsidRDefault="005E1C7A" w:rsidP="005E1C7A">
      <w:pPr>
        <w:pStyle w:val="ConsPlusNonformat"/>
        <w:jc w:val="both"/>
      </w:pPr>
      <w:r>
        <w:t xml:space="preserve">                и муниципальных нужд на 20__ финансовый год</w:t>
      </w:r>
    </w:p>
    <w:p w:rsidR="005E1C7A" w:rsidRDefault="005E1C7A" w:rsidP="005E1C7A">
      <w:pPr>
        <w:pStyle w:val="ConsPlusNonformat"/>
        <w:jc w:val="both"/>
      </w:pPr>
      <w:r>
        <w:t xml:space="preserve">                  и на плановый период 20__ и 20__ годов</w:t>
      </w:r>
    </w:p>
    <w:p w:rsidR="005E1C7A" w:rsidRDefault="005E1C7A" w:rsidP="005E1C7A">
      <w:pPr>
        <w:pStyle w:val="ConsPlusNonformat"/>
        <w:jc w:val="both"/>
      </w:pPr>
    </w:p>
    <w:p w:rsidR="005E1C7A" w:rsidRDefault="005E1C7A" w:rsidP="005E1C7A">
      <w:pPr>
        <w:pStyle w:val="ConsPlusNonformat"/>
        <w:jc w:val="both"/>
      </w:pPr>
      <w:r>
        <w:t xml:space="preserve">                                                               ┌──────────┐</w:t>
      </w:r>
    </w:p>
    <w:p w:rsidR="005E1C7A" w:rsidRDefault="005E1C7A" w:rsidP="005E1C7A">
      <w:pPr>
        <w:pStyle w:val="ConsPlusNonformat"/>
        <w:jc w:val="both"/>
      </w:pPr>
      <w:r>
        <w:t xml:space="preserve">                                                               │   Коды   │</w:t>
      </w:r>
    </w:p>
    <w:p w:rsidR="005E1C7A" w:rsidRDefault="005E1C7A" w:rsidP="005E1C7A">
      <w:pPr>
        <w:pStyle w:val="ConsPlusNonformat"/>
        <w:jc w:val="both"/>
      </w:pPr>
      <w:r>
        <w:t xml:space="preserve">                                                               ├──────────┤</w:t>
      </w:r>
    </w:p>
    <w:p w:rsidR="005E1C7A" w:rsidRDefault="005E1C7A" w:rsidP="005E1C7A">
      <w:pPr>
        <w:pStyle w:val="ConsPlusNonformat"/>
        <w:jc w:val="both"/>
      </w:pPr>
      <w:r>
        <w:t xml:space="preserve">                                                          Дата │          │</w:t>
      </w:r>
    </w:p>
    <w:p w:rsidR="005E1C7A" w:rsidRDefault="005E1C7A" w:rsidP="005E1C7A">
      <w:pPr>
        <w:pStyle w:val="ConsPlusNonformat"/>
        <w:jc w:val="both"/>
      </w:pPr>
      <w:r>
        <w:t xml:space="preserve">                                                               ├──────────┤</w:t>
      </w:r>
    </w:p>
    <w:p w:rsidR="005E1C7A" w:rsidRDefault="005E1C7A" w:rsidP="005E1C7A">
      <w:pPr>
        <w:pStyle w:val="ConsPlusNonformat"/>
        <w:jc w:val="both"/>
      </w:pPr>
      <w:r>
        <w:t xml:space="preserve">                                                       по ОКПО │          │</w:t>
      </w:r>
    </w:p>
    <w:p w:rsidR="005E1C7A" w:rsidRDefault="005E1C7A" w:rsidP="005E1C7A">
      <w:pPr>
        <w:pStyle w:val="ConsPlusNonformat"/>
        <w:jc w:val="both"/>
      </w:pPr>
      <w:r>
        <w:t xml:space="preserve">Наименование </w:t>
      </w:r>
      <w:proofErr w:type="gramStart"/>
      <w:r>
        <w:t>государственного</w:t>
      </w:r>
      <w:proofErr w:type="gramEnd"/>
      <w:r>
        <w:t xml:space="preserve">                                  ├──────────┤</w:t>
      </w:r>
    </w:p>
    <w:p w:rsidR="005E1C7A" w:rsidRDefault="005E1C7A" w:rsidP="005E1C7A">
      <w:pPr>
        <w:pStyle w:val="ConsPlusNonformat"/>
        <w:jc w:val="both"/>
      </w:pPr>
      <w:r>
        <w:t>(муниципального) заказчика, бюджетного,                    ИНН │          │</w:t>
      </w:r>
    </w:p>
    <w:p w:rsidR="005E1C7A" w:rsidRDefault="005E1C7A" w:rsidP="005E1C7A">
      <w:pPr>
        <w:pStyle w:val="ConsPlusNonformat"/>
        <w:jc w:val="both"/>
      </w:pPr>
      <w:r>
        <w:t>автономного учреждения или государственного                    ├──────────┤</w:t>
      </w:r>
    </w:p>
    <w:p w:rsidR="005E1C7A" w:rsidRDefault="005E1C7A" w:rsidP="005E1C7A">
      <w:pPr>
        <w:pStyle w:val="ConsPlusNonformat"/>
        <w:jc w:val="both"/>
      </w:pPr>
      <w:r>
        <w:t>(муниципального) унитарного предприятия                    КПП │          │</w:t>
      </w:r>
    </w:p>
    <w:p w:rsidR="005E1C7A" w:rsidRDefault="005E1C7A" w:rsidP="005E1C7A">
      <w:pPr>
        <w:pStyle w:val="ConsPlusNonformat"/>
        <w:jc w:val="both"/>
      </w:pPr>
      <w:r>
        <w:t>________________________________________________               ├──────────┤</w:t>
      </w:r>
    </w:p>
    <w:p w:rsidR="005E1C7A" w:rsidRDefault="005E1C7A" w:rsidP="005E1C7A">
      <w:pPr>
        <w:pStyle w:val="ConsPlusNonformat"/>
        <w:jc w:val="both"/>
      </w:pPr>
      <w:r>
        <w:t xml:space="preserve">Организационно-правовая форма                         по </w:t>
      </w:r>
      <w:hyperlink r:id="rId19" w:history="1">
        <w:r>
          <w:rPr>
            <w:color w:val="0000FF"/>
          </w:rPr>
          <w:t>ОКОПФ</w:t>
        </w:r>
      </w:hyperlink>
      <w:r>
        <w:t xml:space="preserve"> │          │</w:t>
      </w:r>
    </w:p>
    <w:p w:rsidR="005E1C7A" w:rsidRDefault="005E1C7A" w:rsidP="005E1C7A">
      <w:pPr>
        <w:pStyle w:val="ConsPlusNonformat"/>
        <w:jc w:val="both"/>
      </w:pPr>
      <w:r>
        <w:t>________________________________________________               ├──────────┤</w:t>
      </w:r>
    </w:p>
    <w:p w:rsidR="005E1C7A" w:rsidRDefault="005E1C7A" w:rsidP="005E1C7A">
      <w:pPr>
        <w:pStyle w:val="ConsPlusNonformat"/>
        <w:jc w:val="both"/>
      </w:pPr>
      <w:r>
        <w:t>Наименование публично-правового образования           по ОКТМО │          │</w:t>
      </w:r>
    </w:p>
    <w:p w:rsidR="005E1C7A" w:rsidRDefault="005E1C7A" w:rsidP="005E1C7A">
      <w:pPr>
        <w:pStyle w:val="ConsPlusNonformat"/>
        <w:jc w:val="both"/>
      </w:pPr>
      <w:r>
        <w:t>________________________________________________               │          │</w:t>
      </w:r>
    </w:p>
    <w:p w:rsidR="005E1C7A" w:rsidRDefault="005E1C7A" w:rsidP="005E1C7A">
      <w:pPr>
        <w:pStyle w:val="ConsPlusNonformat"/>
        <w:jc w:val="both"/>
      </w:pPr>
      <w:r>
        <w:t>Местонахождение (адрес), телефон, адрес                        │          │</w:t>
      </w:r>
    </w:p>
    <w:p w:rsidR="005E1C7A" w:rsidRDefault="005E1C7A" w:rsidP="005E1C7A">
      <w:pPr>
        <w:pStyle w:val="ConsPlusNonformat"/>
        <w:jc w:val="both"/>
      </w:pPr>
      <w:r>
        <w:t>электронной почты                                              │          │</w:t>
      </w:r>
    </w:p>
    <w:p w:rsidR="005E1C7A" w:rsidRDefault="005E1C7A" w:rsidP="005E1C7A">
      <w:pPr>
        <w:pStyle w:val="ConsPlusNonformat"/>
        <w:jc w:val="both"/>
      </w:pPr>
      <w:r>
        <w:t>________________________________________________               ├──────────┤</w:t>
      </w:r>
    </w:p>
    <w:p w:rsidR="005E1C7A" w:rsidRDefault="005E1C7A" w:rsidP="005E1C7A">
      <w:pPr>
        <w:pStyle w:val="ConsPlusNonformat"/>
        <w:jc w:val="both"/>
      </w:pPr>
      <w:proofErr w:type="gramStart"/>
      <w:r>
        <w:t>Наименование бюджетного, автономного                   по ОКПО │          │</w:t>
      </w:r>
      <w:proofErr w:type="gramEnd"/>
    </w:p>
    <w:p w:rsidR="005E1C7A" w:rsidRDefault="005E1C7A" w:rsidP="005E1C7A">
      <w:pPr>
        <w:pStyle w:val="ConsPlusNonformat"/>
        <w:jc w:val="both"/>
      </w:pPr>
      <w:r>
        <w:t>учреждения или государственного (муниципального)               │          │</w:t>
      </w:r>
    </w:p>
    <w:p w:rsidR="005E1C7A" w:rsidRDefault="005E1C7A" w:rsidP="005E1C7A">
      <w:pPr>
        <w:pStyle w:val="ConsPlusNonformat"/>
        <w:jc w:val="both"/>
      </w:pPr>
      <w:r>
        <w:t>унитарного предприятия, осуществляющего закупки                │          │</w:t>
      </w:r>
    </w:p>
    <w:p w:rsidR="005E1C7A" w:rsidRDefault="005E1C7A" w:rsidP="005E1C7A">
      <w:pPr>
        <w:pStyle w:val="ConsPlusNonformat"/>
        <w:jc w:val="both"/>
      </w:pPr>
      <w:r>
        <w:t xml:space="preserve">в рамках переданных полномочий </w:t>
      </w:r>
      <w:proofErr w:type="gramStart"/>
      <w:r>
        <w:t>государственного</w:t>
      </w:r>
      <w:proofErr w:type="gramEnd"/>
      <w:r>
        <w:t xml:space="preserve">                │          │</w:t>
      </w:r>
    </w:p>
    <w:p w:rsidR="005E1C7A" w:rsidRDefault="005E1C7A" w:rsidP="005E1C7A">
      <w:pPr>
        <w:pStyle w:val="ConsPlusNonformat"/>
        <w:jc w:val="both"/>
      </w:pPr>
      <w:r>
        <w:t xml:space="preserve">(муниципального) заказчика </w:t>
      </w:r>
      <w:hyperlink w:anchor="P262" w:history="1">
        <w:r>
          <w:rPr>
            <w:color w:val="0000FF"/>
          </w:rPr>
          <w:t>&lt;*&gt;</w:t>
        </w:r>
      </w:hyperlink>
      <w:r>
        <w:t xml:space="preserve">                                 │          │</w:t>
      </w:r>
    </w:p>
    <w:p w:rsidR="005E1C7A" w:rsidRDefault="005E1C7A" w:rsidP="005E1C7A">
      <w:pPr>
        <w:pStyle w:val="ConsPlusNonformat"/>
        <w:jc w:val="both"/>
      </w:pPr>
      <w:r>
        <w:t>________________________________________________               ├──────────┤</w:t>
      </w:r>
    </w:p>
    <w:p w:rsidR="005E1C7A" w:rsidRDefault="005E1C7A" w:rsidP="005E1C7A">
      <w:pPr>
        <w:pStyle w:val="ConsPlusNonformat"/>
        <w:jc w:val="both"/>
      </w:pPr>
      <w:r>
        <w:t>Местонахождение (адрес), телефон, адрес               по ОКТМО │          │</w:t>
      </w:r>
    </w:p>
    <w:p w:rsidR="005E1C7A" w:rsidRDefault="005E1C7A" w:rsidP="005E1C7A">
      <w:pPr>
        <w:pStyle w:val="ConsPlusNonformat"/>
        <w:jc w:val="both"/>
      </w:pPr>
      <w:r>
        <w:t xml:space="preserve">электронной почты </w:t>
      </w:r>
      <w:hyperlink w:anchor="P262" w:history="1">
        <w:r>
          <w:rPr>
            <w:color w:val="0000FF"/>
          </w:rPr>
          <w:t>&lt;*&gt;</w:t>
        </w:r>
      </w:hyperlink>
      <w:r>
        <w:t xml:space="preserve">                                          │          │</w:t>
      </w:r>
    </w:p>
    <w:p w:rsidR="005E1C7A" w:rsidRDefault="005E1C7A" w:rsidP="005E1C7A">
      <w:pPr>
        <w:pStyle w:val="ConsPlusNonformat"/>
        <w:jc w:val="both"/>
      </w:pPr>
      <w:r>
        <w:t>________________________________________________               ├──────────┤</w:t>
      </w:r>
    </w:p>
    <w:p w:rsidR="005E1C7A" w:rsidRDefault="005E1C7A" w:rsidP="005E1C7A">
      <w:pPr>
        <w:pStyle w:val="ConsPlusNonformat"/>
        <w:jc w:val="both"/>
      </w:pPr>
      <w:proofErr w:type="gramStart"/>
      <w:r>
        <w:t>Вид документа (базовый (0); измененный               изменения │          │</w:t>
      </w:r>
      <w:proofErr w:type="gramEnd"/>
    </w:p>
    <w:p w:rsidR="005E1C7A" w:rsidRDefault="005E1C7A" w:rsidP="005E1C7A">
      <w:pPr>
        <w:pStyle w:val="ConsPlusNonformat"/>
        <w:jc w:val="both"/>
      </w:pPr>
      <w:r>
        <w:t>(порядковый код изменения)                                     │          │</w:t>
      </w:r>
    </w:p>
    <w:p w:rsidR="005E1C7A" w:rsidRDefault="005E1C7A" w:rsidP="005E1C7A"/>
    <w:p w:rsidR="005E1C7A" w:rsidRDefault="005E1C7A" w:rsidP="005E1C7A"/>
    <w:p w:rsidR="005E1C7A" w:rsidRDefault="005E1C7A" w:rsidP="005E1C7A"/>
    <w:p w:rsidR="005E1C7A" w:rsidRDefault="005E1C7A" w:rsidP="005E1C7A"/>
    <w:p w:rsidR="005E1C7A" w:rsidRDefault="005E1C7A" w:rsidP="005E1C7A"/>
    <w:p w:rsidR="005E1C7A" w:rsidRDefault="005E1C7A" w:rsidP="005E1C7A"/>
    <w:p w:rsidR="005E1C7A" w:rsidRDefault="005E1C7A" w:rsidP="005E1C7A"/>
    <w:p w:rsidR="005E1C7A" w:rsidRDefault="005E1C7A" w:rsidP="005E1C7A"/>
    <w:p w:rsidR="005E1C7A" w:rsidRDefault="005E1C7A" w:rsidP="005E1C7A"/>
    <w:p w:rsidR="005E1C7A" w:rsidRDefault="005E1C7A" w:rsidP="005E1C7A"/>
    <w:p w:rsidR="005E1C7A" w:rsidRDefault="005E1C7A" w:rsidP="005E1C7A"/>
    <w:p w:rsidR="005E1C7A" w:rsidRDefault="005E1C7A" w:rsidP="005E1C7A"/>
    <w:p w:rsidR="005E1C7A" w:rsidRDefault="005E1C7A" w:rsidP="005E1C7A"/>
    <w:p w:rsidR="005E1C7A" w:rsidRDefault="005E1C7A" w:rsidP="005E1C7A"/>
    <w:p w:rsidR="005E1C7A" w:rsidRDefault="005E1C7A" w:rsidP="005E1C7A"/>
    <w:p w:rsidR="005E1C7A" w:rsidRDefault="005E1C7A" w:rsidP="005E1C7A"/>
    <w:p w:rsidR="005E1C7A" w:rsidRDefault="005E1C7A" w:rsidP="005E1C7A">
      <w:pPr>
        <w:sectPr w:rsidR="005E1C7A" w:rsidSect="00FD1EE6">
          <w:footerReference w:type="even" r:id="rId20"/>
          <w:footerReference w:type="default" r:id="rId21"/>
          <w:pgSz w:w="11906" w:h="16838"/>
          <w:pgMar w:top="624" w:right="567" w:bottom="624" w:left="1134" w:header="709" w:footer="709" w:gutter="0"/>
          <w:cols w:space="708"/>
          <w:docGrid w:linePitch="360"/>
        </w:sectPr>
      </w:pPr>
    </w:p>
    <w:tbl>
      <w:tblPr>
        <w:tblpPr w:leftFromText="180" w:rightFromText="180" w:horzAnchor="margin" w:tblpY="638"/>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1134"/>
        <w:gridCol w:w="1701"/>
        <w:gridCol w:w="1418"/>
        <w:gridCol w:w="1144"/>
        <w:gridCol w:w="960"/>
        <w:gridCol w:w="566"/>
        <w:gridCol w:w="720"/>
        <w:gridCol w:w="960"/>
        <w:gridCol w:w="1297"/>
        <w:gridCol w:w="1080"/>
        <w:gridCol w:w="1329"/>
        <w:gridCol w:w="992"/>
        <w:gridCol w:w="1320"/>
      </w:tblGrid>
      <w:tr w:rsidR="005E1C7A" w:rsidRPr="00F609D7" w:rsidTr="005E1C7A">
        <w:tc>
          <w:tcPr>
            <w:tcW w:w="913" w:type="dxa"/>
            <w:vMerge w:val="restart"/>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lastRenderedPageBreak/>
              <w:t xml:space="preserve">N </w:t>
            </w:r>
            <w:proofErr w:type="gramStart"/>
            <w:r w:rsidRPr="00F609D7">
              <w:rPr>
                <w:rFonts w:ascii="Times New Roman" w:hAnsi="Times New Roman" w:cs="Times New Roman"/>
              </w:rPr>
              <w:t>п</w:t>
            </w:r>
            <w:proofErr w:type="gramEnd"/>
            <w:r w:rsidRPr="00F609D7">
              <w:rPr>
                <w:rFonts w:ascii="Times New Roman" w:hAnsi="Times New Roman" w:cs="Times New Roman"/>
              </w:rPr>
              <w:t>/п</w:t>
            </w:r>
          </w:p>
        </w:tc>
        <w:tc>
          <w:tcPr>
            <w:tcW w:w="1134" w:type="dxa"/>
            <w:vMerge w:val="restart"/>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t xml:space="preserve">Идентификационный код закупки </w:t>
            </w:r>
            <w:hyperlink w:anchor="P263" w:history="1">
              <w:r w:rsidRPr="00F609D7">
                <w:rPr>
                  <w:rFonts w:ascii="Times New Roman" w:hAnsi="Times New Roman" w:cs="Times New Roman"/>
                  <w:color w:val="0000FF"/>
                </w:rPr>
                <w:t>&lt;**&gt;</w:t>
              </w:r>
            </w:hyperlink>
          </w:p>
        </w:tc>
        <w:tc>
          <w:tcPr>
            <w:tcW w:w="3119" w:type="dxa"/>
            <w:gridSpan w:val="2"/>
            <w:vMerge w:val="restart"/>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t>Цель осуществления закупки</w:t>
            </w:r>
          </w:p>
        </w:tc>
        <w:tc>
          <w:tcPr>
            <w:tcW w:w="1144" w:type="dxa"/>
            <w:vMerge w:val="restart"/>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t>Наименование объекта закупки</w:t>
            </w:r>
          </w:p>
        </w:tc>
        <w:tc>
          <w:tcPr>
            <w:tcW w:w="1526" w:type="dxa"/>
            <w:gridSpan w:val="2"/>
            <w:vMerge w:val="restart"/>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77" w:type="dxa"/>
            <w:gridSpan w:val="3"/>
          </w:tcPr>
          <w:p w:rsidR="005E1C7A" w:rsidRPr="00F609D7" w:rsidRDefault="005E1C7A" w:rsidP="00BB3AB5">
            <w:pPr>
              <w:pStyle w:val="ConsPlusNormal"/>
              <w:jc w:val="center"/>
              <w:rPr>
                <w:rFonts w:ascii="Times New Roman" w:hAnsi="Times New Roman" w:cs="Times New Roman"/>
              </w:rPr>
            </w:pPr>
            <w:r w:rsidRPr="00F609D7">
              <w:rPr>
                <w:rFonts w:ascii="Times New Roman" w:hAnsi="Times New Roman" w:cs="Times New Roman"/>
              </w:rPr>
              <w:t>Объем финансового обеспечения (тыс. рублей)</w:t>
            </w:r>
          </w:p>
        </w:tc>
        <w:tc>
          <w:tcPr>
            <w:tcW w:w="1080" w:type="dxa"/>
            <w:vMerge w:val="restart"/>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t>Сроки (периодичность) осуществления планируемых закупок</w:t>
            </w:r>
          </w:p>
        </w:tc>
        <w:tc>
          <w:tcPr>
            <w:tcW w:w="1329" w:type="dxa"/>
            <w:vMerge w:val="restart"/>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t xml:space="preserve">Дополнительная информация в соответствии с </w:t>
            </w:r>
            <w:hyperlink r:id="rId22" w:history="1">
              <w:r w:rsidRPr="00F609D7">
                <w:rPr>
                  <w:rFonts w:ascii="Times New Roman" w:hAnsi="Times New Roman" w:cs="Times New Roman"/>
                  <w:color w:val="0000FF"/>
                </w:rPr>
                <w:t>пунктом 7 части 2 статьи 17</w:t>
              </w:r>
            </w:hyperlink>
            <w:r w:rsidRPr="00F609D7">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992" w:type="dxa"/>
            <w:vMerge w:val="restart"/>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t>Информация о проведении общественного обсуждения закупки (да или нет)</w:t>
            </w:r>
          </w:p>
        </w:tc>
        <w:tc>
          <w:tcPr>
            <w:tcW w:w="1320" w:type="dxa"/>
            <w:vMerge w:val="restart"/>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t>Обоснование внесения изменений</w:t>
            </w:r>
          </w:p>
        </w:tc>
      </w:tr>
      <w:tr w:rsidR="005E1C7A" w:rsidRPr="00F609D7" w:rsidTr="005E1C7A">
        <w:tc>
          <w:tcPr>
            <w:tcW w:w="913" w:type="dxa"/>
            <w:vMerge/>
          </w:tcPr>
          <w:p w:rsidR="005E1C7A" w:rsidRPr="00F609D7" w:rsidRDefault="005E1C7A" w:rsidP="00BB3AB5">
            <w:pPr>
              <w:rPr>
                <w:sz w:val="20"/>
                <w:szCs w:val="20"/>
              </w:rPr>
            </w:pPr>
          </w:p>
        </w:tc>
        <w:tc>
          <w:tcPr>
            <w:tcW w:w="1134" w:type="dxa"/>
            <w:vMerge/>
          </w:tcPr>
          <w:p w:rsidR="005E1C7A" w:rsidRPr="00F609D7" w:rsidRDefault="005E1C7A" w:rsidP="00BB3AB5">
            <w:pPr>
              <w:rPr>
                <w:sz w:val="20"/>
                <w:szCs w:val="20"/>
              </w:rPr>
            </w:pPr>
          </w:p>
        </w:tc>
        <w:tc>
          <w:tcPr>
            <w:tcW w:w="3119" w:type="dxa"/>
            <w:gridSpan w:val="2"/>
            <w:vMerge/>
          </w:tcPr>
          <w:p w:rsidR="005E1C7A" w:rsidRPr="00F609D7" w:rsidRDefault="005E1C7A" w:rsidP="00BB3AB5">
            <w:pPr>
              <w:rPr>
                <w:sz w:val="20"/>
                <w:szCs w:val="20"/>
              </w:rPr>
            </w:pPr>
          </w:p>
        </w:tc>
        <w:tc>
          <w:tcPr>
            <w:tcW w:w="1144" w:type="dxa"/>
            <w:vMerge/>
          </w:tcPr>
          <w:p w:rsidR="005E1C7A" w:rsidRPr="00F609D7" w:rsidRDefault="005E1C7A" w:rsidP="00BB3AB5">
            <w:pPr>
              <w:rPr>
                <w:sz w:val="20"/>
                <w:szCs w:val="20"/>
              </w:rPr>
            </w:pPr>
          </w:p>
        </w:tc>
        <w:tc>
          <w:tcPr>
            <w:tcW w:w="1526" w:type="dxa"/>
            <w:gridSpan w:val="2"/>
            <w:vMerge/>
          </w:tcPr>
          <w:p w:rsidR="005E1C7A" w:rsidRPr="00F609D7" w:rsidRDefault="005E1C7A" w:rsidP="00BB3AB5">
            <w:pPr>
              <w:rPr>
                <w:sz w:val="20"/>
                <w:szCs w:val="20"/>
              </w:rPr>
            </w:pPr>
          </w:p>
        </w:tc>
        <w:tc>
          <w:tcPr>
            <w:tcW w:w="720" w:type="dxa"/>
            <w:vMerge w:val="restart"/>
          </w:tcPr>
          <w:p w:rsidR="005E1C7A" w:rsidRPr="00F609D7" w:rsidRDefault="005E1C7A" w:rsidP="00BB3AB5">
            <w:pPr>
              <w:pStyle w:val="ConsPlusNormal"/>
              <w:jc w:val="center"/>
              <w:rPr>
                <w:rFonts w:ascii="Times New Roman" w:hAnsi="Times New Roman" w:cs="Times New Roman"/>
              </w:rPr>
            </w:pPr>
            <w:proofErr w:type="spellStart"/>
            <w:r w:rsidRPr="00F609D7">
              <w:rPr>
                <w:rFonts w:ascii="Times New Roman" w:hAnsi="Times New Roman" w:cs="Times New Roman"/>
              </w:rPr>
              <w:t>в</w:t>
            </w:r>
            <w:r w:rsidR="00A158E6">
              <w:rPr>
                <w:rFonts w:ascii="Times New Roman" w:hAnsi="Times New Roman" w:cs="Times New Roman"/>
              </w:rPr>
              <w:t>в</w:t>
            </w:r>
            <w:r w:rsidRPr="00F609D7">
              <w:rPr>
                <w:rFonts w:ascii="Times New Roman" w:hAnsi="Times New Roman" w:cs="Times New Roman"/>
              </w:rPr>
              <w:t>сего</w:t>
            </w:r>
            <w:proofErr w:type="spellEnd"/>
          </w:p>
        </w:tc>
        <w:tc>
          <w:tcPr>
            <w:tcW w:w="2257" w:type="dxa"/>
            <w:gridSpan w:val="2"/>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t>в том числе планируемые платежи</w:t>
            </w:r>
          </w:p>
        </w:tc>
        <w:tc>
          <w:tcPr>
            <w:tcW w:w="1080" w:type="dxa"/>
            <w:vMerge/>
          </w:tcPr>
          <w:p w:rsidR="005E1C7A" w:rsidRPr="00F609D7" w:rsidRDefault="005E1C7A" w:rsidP="00BB3AB5">
            <w:pPr>
              <w:rPr>
                <w:sz w:val="20"/>
                <w:szCs w:val="20"/>
              </w:rPr>
            </w:pPr>
          </w:p>
        </w:tc>
        <w:tc>
          <w:tcPr>
            <w:tcW w:w="1329" w:type="dxa"/>
            <w:vMerge/>
          </w:tcPr>
          <w:p w:rsidR="005E1C7A" w:rsidRPr="00F609D7" w:rsidRDefault="005E1C7A" w:rsidP="00BB3AB5">
            <w:pPr>
              <w:rPr>
                <w:sz w:val="20"/>
                <w:szCs w:val="20"/>
              </w:rPr>
            </w:pPr>
          </w:p>
        </w:tc>
        <w:tc>
          <w:tcPr>
            <w:tcW w:w="992" w:type="dxa"/>
            <w:vMerge/>
          </w:tcPr>
          <w:p w:rsidR="005E1C7A" w:rsidRPr="00F609D7" w:rsidRDefault="005E1C7A" w:rsidP="00BB3AB5">
            <w:pPr>
              <w:rPr>
                <w:sz w:val="20"/>
                <w:szCs w:val="20"/>
              </w:rPr>
            </w:pPr>
          </w:p>
        </w:tc>
        <w:tc>
          <w:tcPr>
            <w:tcW w:w="1320" w:type="dxa"/>
            <w:vMerge/>
          </w:tcPr>
          <w:p w:rsidR="005E1C7A" w:rsidRPr="00F609D7" w:rsidRDefault="005E1C7A" w:rsidP="00BB3AB5">
            <w:pPr>
              <w:rPr>
                <w:sz w:val="20"/>
                <w:szCs w:val="20"/>
              </w:rPr>
            </w:pPr>
          </w:p>
        </w:tc>
      </w:tr>
      <w:tr w:rsidR="005E1C7A" w:rsidRPr="00F609D7" w:rsidTr="00A158E6">
        <w:trPr>
          <w:trHeight w:val="3783"/>
        </w:trPr>
        <w:tc>
          <w:tcPr>
            <w:tcW w:w="913" w:type="dxa"/>
            <w:vMerge/>
          </w:tcPr>
          <w:p w:rsidR="005E1C7A" w:rsidRPr="00F609D7" w:rsidRDefault="005E1C7A" w:rsidP="00BB3AB5">
            <w:pPr>
              <w:rPr>
                <w:sz w:val="20"/>
                <w:szCs w:val="20"/>
              </w:rPr>
            </w:pPr>
          </w:p>
        </w:tc>
        <w:tc>
          <w:tcPr>
            <w:tcW w:w="1134" w:type="dxa"/>
            <w:vMerge/>
          </w:tcPr>
          <w:p w:rsidR="005E1C7A" w:rsidRPr="00F609D7" w:rsidRDefault="005E1C7A" w:rsidP="00BB3AB5">
            <w:pPr>
              <w:rPr>
                <w:sz w:val="20"/>
                <w:szCs w:val="20"/>
              </w:rPr>
            </w:pPr>
          </w:p>
        </w:tc>
        <w:tc>
          <w:tcPr>
            <w:tcW w:w="1701" w:type="dxa"/>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t>наименование мероприятия государственной (муниципальной) программы либо непрограммные направления деятельности (функции, полномочия)</w:t>
            </w:r>
          </w:p>
        </w:tc>
        <w:tc>
          <w:tcPr>
            <w:tcW w:w="1418" w:type="dxa"/>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t>ожидаемый результат реализации мероприятия государственной (муниципальной) программы &lt;***&gt;</w:t>
            </w:r>
          </w:p>
        </w:tc>
        <w:tc>
          <w:tcPr>
            <w:tcW w:w="1144" w:type="dxa"/>
            <w:vMerge/>
          </w:tcPr>
          <w:p w:rsidR="005E1C7A" w:rsidRPr="00F609D7" w:rsidRDefault="005E1C7A" w:rsidP="00BB3AB5">
            <w:pPr>
              <w:rPr>
                <w:sz w:val="20"/>
                <w:szCs w:val="20"/>
              </w:rPr>
            </w:pPr>
          </w:p>
        </w:tc>
        <w:tc>
          <w:tcPr>
            <w:tcW w:w="1526" w:type="dxa"/>
            <w:gridSpan w:val="2"/>
            <w:vMerge/>
          </w:tcPr>
          <w:p w:rsidR="005E1C7A" w:rsidRPr="00F609D7" w:rsidRDefault="005E1C7A" w:rsidP="00BB3AB5">
            <w:pPr>
              <w:rPr>
                <w:sz w:val="20"/>
                <w:szCs w:val="20"/>
              </w:rPr>
            </w:pPr>
          </w:p>
        </w:tc>
        <w:tc>
          <w:tcPr>
            <w:tcW w:w="720" w:type="dxa"/>
            <w:vMerge/>
          </w:tcPr>
          <w:p w:rsidR="005E1C7A" w:rsidRPr="00F609D7" w:rsidRDefault="005E1C7A" w:rsidP="00BB3AB5">
            <w:pPr>
              <w:rPr>
                <w:sz w:val="20"/>
                <w:szCs w:val="20"/>
              </w:rPr>
            </w:pPr>
          </w:p>
        </w:tc>
        <w:tc>
          <w:tcPr>
            <w:tcW w:w="960" w:type="dxa"/>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t>на текущий финансовый год</w:t>
            </w:r>
          </w:p>
        </w:tc>
        <w:tc>
          <w:tcPr>
            <w:tcW w:w="1297" w:type="dxa"/>
          </w:tcPr>
          <w:p w:rsidR="005E1C7A" w:rsidRPr="00F609D7" w:rsidRDefault="005E1C7A" w:rsidP="00A158E6">
            <w:pPr>
              <w:pStyle w:val="ConsPlusNormal"/>
              <w:ind w:firstLine="0"/>
              <w:rPr>
                <w:rFonts w:ascii="Times New Roman" w:hAnsi="Times New Roman" w:cs="Times New Roman"/>
              </w:rPr>
            </w:pPr>
            <w:r w:rsidRPr="00F609D7">
              <w:rPr>
                <w:rFonts w:ascii="Times New Roman" w:hAnsi="Times New Roman" w:cs="Times New Roman"/>
              </w:rPr>
              <w:t>на последующие годы</w:t>
            </w:r>
          </w:p>
        </w:tc>
        <w:tc>
          <w:tcPr>
            <w:tcW w:w="1080" w:type="dxa"/>
            <w:vMerge/>
          </w:tcPr>
          <w:p w:rsidR="005E1C7A" w:rsidRPr="00F609D7" w:rsidRDefault="005E1C7A" w:rsidP="00BB3AB5">
            <w:pPr>
              <w:rPr>
                <w:sz w:val="20"/>
                <w:szCs w:val="20"/>
              </w:rPr>
            </w:pPr>
          </w:p>
        </w:tc>
        <w:tc>
          <w:tcPr>
            <w:tcW w:w="1329" w:type="dxa"/>
            <w:vMerge/>
          </w:tcPr>
          <w:p w:rsidR="005E1C7A" w:rsidRPr="00F609D7" w:rsidRDefault="005E1C7A" w:rsidP="00BB3AB5">
            <w:pPr>
              <w:rPr>
                <w:sz w:val="20"/>
                <w:szCs w:val="20"/>
              </w:rPr>
            </w:pPr>
          </w:p>
        </w:tc>
        <w:tc>
          <w:tcPr>
            <w:tcW w:w="992" w:type="dxa"/>
            <w:vMerge/>
          </w:tcPr>
          <w:p w:rsidR="005E1C7A" w:rsidRPr="00F609D7" w:rsidRDefault="005E1C7A" w:rsidP="00BB3AB5">
            <w:pPr>
              <w:rPr>
                <w:sz w:val="20"/>
                <w:szCs w:val="20"/>
              </w:rPr>
            </w:pPr>
          </w:p>
        </w:tc>
        <w:tc>
          <w:tcPr>
            <w:tcW w:w="1320" w:type="dxa"/>
            <w:vMerge/>
          </w:tcPr>
          <w:p w:rsidR="005E1C7A" w:rsidRPr="00F609D7" w:rsidRDefault="005E1C7A" w:rsidP="00BB3AB5">
            <w:pPr>
              <w:rPr>
                <w:sz w:val="20"/>
                <w:szCs w:val="20"/>
              </w:rPr>
            </w:pPr>
          </w:p>
        </w:tc>
      </w:tr>
      <w:tr w:rsidR="005E1C7A" w:rsidRPr="00F609D7" w:rsidTr="005E1C7A">
        <w:tc>
          <w:tcPr>
            <w:tcW w:w="913" w:type="dxa"/>
          </w:tcPr>
          <w:p w:rsidR="005E1C7A" w:rsidRPr="00F609D7" w:rsidRDefault="005E1C7A" w:rsidP="005E1C7A">
            <w:pPr>
              <w:pStyle w:val="ConsPlusNormal"/>
              <w:rPr>
                <w:rFonts w:ascii="Times New Roman" w:hAnsi="Times New Roman" w:cs="Times New Roman"/>
              </w:rPr>
            </w:pPr>
            <w:r w:rsidRPr="00F609D7">
              <w:rPr>
                <w:rFonts w:ascii="Times New Roman" w:hAnsi="Times New Roman" w:cs="Times New Roman"/>
              </w:rPr>
              <w:t>1</w:t>
            </w:r>
          </w:p>
        </w:tc>
        <w:tc>
          <w:tcPr>
            <w:tcW w:w="1134" w:type="dxa"/>
          </w:tcPr>
          <w:p w:rsidR="005E1C7A" w:rsidRPr="00F609D7" w:rsidRDefault="005E1C7A" w:rsidP="005E1C7A">
            <w:pPr>
              <w:pStyle w:val="ConsPlusNormal"/>
              <w:rPr>
                <w:rFonts w:ascii="Times New Roman" w:hAnsi="Times New Roman" w:cs="Times New Roman"/>
              </w:rPr>
            </w:pPr>
            <w:r w:rsidRPr="00F609D7">
              <w:rPr>
                <w:rFonts w:ascii="Times New Roman" w:hAnsi="Times New Roman" w:cs="Times New Roman"/>
              </w:rPr>
              <w:t>2</w:t>
            </w:r>
          </w:p>
        </w:tc>
        <w:tc>
          <w:tcPr>
            <w:tcW w:w="1701" w:type="dxa"/>
          </w:tcPr>
          <w:p w:rsidR="005E1C7A" w:rsidRPr="00F609D7" w:rsidRDefault="005E1C7A" w:rsidP="005E1C7A">
            <w:pPr>
              <w:pStyle w:val="ConsPlusNormal"/>
              <w:rPr>
                <w:rFonts w:ascii="Times New Roman" w:hAnsi="Times New Roman" w:cs="Times New Roman"/>
              </w:rPr>
            </w:pPr>
            <w:r w:rsidRPr="00F609D7">
              <w:rPr>
                <w:rFonts w:ascii="Times New Roman" w:hAnsi="Times New Roman" w:cs="Times New Roman"/>
              </w:rPr>
              <w:t>3</w:t>
            </w:r>
          </w:p>
        </w:tc>
        <w:tc>
          <w:tcPr>
            <w:tcW w:w="1418" w:type="dxa"/>
          </w:tcPr>
          <w:p w:rsidR="005E1C7A" w:rsidRPr="00F609D7" w:rsidRDefault="005E1C7A" w:rsidP="005E1C7A">
            <w:pPr>
              <w:pStyle w:val="ConsPlusNormal"/>
              <w:rPr>
                <w:rFonts w:ascii="Times New Roman" w:hAnsi="Times New Roman" w:cs="Times New Roman"/>
              </w:rPr>
            </w:pPr>
            <w:r w:rsidRPr="00F609D7">
              <w:rPr>
                <w:rFonts w:ascii="Times New Roman" w:hAnsi="Times New Roman" w:cs="Times New Roman"/>
              </w:rPr>
              <w:t>4</w:t>
            </w:r>
          </w:p>
        </w:tc>
        <w:tc>
          <w:tcPr>
            <w:tcW w:w="1144" w:type="dxa"/>
          </w:tcPr>
          <w:p w:rsidR="005E1C7A" w:rsidRPr="00F609D7" w:rsidRDefault="005E1C7A" w:rsidP="005E1C7A">
            <w:pPr>
              <w:pStyle w:val="ConsPlusNormal"/>
              <w:rPr>
                <w:rFonts w:ascii="Times New Roman" w:hAnsi="Times New Roman" w:cs="Times New Roman"/>
              </w:rPr>
            </w:pPr>
            <w:r w:rsidRPr="00F609D7">
              <w:rPr>
                <w:rFonts w:ascii="Times New Roman" w:hAnsi="Times New Roman" w:cs="Times New Roman"/>
              </w:rPr>
              <w:t>5</w:t>
            </w:r>
          </w:p>
        </w:tc>
        <w:tc>
          <w:tcPr>
            <w:tcW w:w="1526" w:type="dxa"/>
            <w:gridSpan w:val="2"/>
          </w:tcPr>
          <w:p w:rsidR="005E1C7A" w:rsidRPr="00F609D7" w:rsidRDefault="005E1C7A" w:rsidP="005E1C7A">
            <w:pPr>
              <w:pStyle w:val="ConsPlusNormal"/>
              <w:rPr>
                <w:rFonts w:ascii="Times New Roman" w:hAnsi="Times New Roman" w:cs="Times New Roman"/>
              </w:rPr>
            </w:pPr>
            <w:r w:rsidRPr="00F609D7">
              <w:rPr>
                <w:rFonts w:ascii="Times New Roman" w:hAnsi="Times New Roman" w:cs="Times New Roman"/>
              </w:rPr>
              <w:t>6</w:t>
            </w:r>
          </w:p>
        </w:tc>
        <w:tc>
          <w:tcPr>
            <w:tcW w:w="720" w:type="dxa"/>
          </w:tcPr>
          <w:p w:rsidR="005E1C7A" w:rsidRPr="00F609D7" w:rsidRDefault="005E1C7A" w:rsidP="005E1C7A">
            <w:pPr>
              <w:pStyle w:val="ConsPlusNormal"/>
              <w:ind w:firstLine="0"/>
              <w:rPr>
                <w:rFonts w:ascii="Times New Roman" w:hAnsi="Times New Roman" w:cs="Times New Roman"/>
              </w:rPr>
            </w:pPr>
            <w:r>
              <w:rPr>
                <w:rFonts w:ascii="Times New Roman" w:hAnsi="Times New Roman" w:cs="Times New Roman"/>
              </w:rPr>
              <w:t>7</w:t>
            </w:r>
          </w:p>
        </w:tc>
        <w:tc>
          <w:tcPr>
            <w:tcW w:w="960" w:type="dxa"/>
          </w:tcPr>
          <w:p w:rsidR="005E1C7A" w:rsidRPr="00F609D7" w:rsidRDefault="005E1C7A" w:rsidP="005E1C7A">
            <w:pPr>
              <w:pStyle w:val="ConsPlusNormal"/>
              <w:rPr>
                <w:rFonts w:ascii="Times New Roman" w:hAnsi="Times New Roman" w:cs="Times New Roman"/>
              </w:rPr>
            </w:pPr>
            <w:r w:rsidRPr="00F609D7">
              <w:rPr>
                <w:rFonts w:ascii="Times New Roman" w:hAnsi="Times New Roman" w:cs="Times New Roman"/>
              </w:rPr>
              <w:t>8</w:t>
            </w:r>
          </w:p>
        </w:tc>
        <w:tc>
          <w:tcPr>
            <w:tcW w:w="1297" w:type="dxa"/>
          </w:tcPr>
          <w:p w:rsidR="005E1C7A" w:rsidRPr="00F609D7" w:rsidRDefault="005E1C7A" w:rsidP="005E1C7A">
            <w:pPr>
              <w:pStyle w:val="ConsPlusNormal"/>
              <w:rPr>
                <w:rFonts w:ascii="Times New Roman" w:hAnsi="Times New Roman" w:cs="Times New Roman"/>
              </w:rPr>
            </w:pPr>
            <w:r>
              <w:rPr>
                <w:rFonts w:ascii="Times New Roman" w:hAnsi="Times New Roman" w:cs="Times New Roman"/>
              </w:rPr>
              <w:t>9</w:t>
            </w:r>
          </w:p>
        </w:tc>
        <w:tc>
          <w:tcPr>
            <w:tcW w:w="1080" w:type="dxa"/>
          </w:tcPr>
          <w:p w:rsidR="005E1C7A" w:rsidRPr="00F609D7" w:rsidRDefault="005E1C7A" w:rsidP="005E1C7A">
            <w:pPr>
              <w:pStyle w:val="ConsPlusNormal"/>
              <w:rPr>
                <w:rFonts w:ascii="Times New Roman" w:hAnsi="Times New Roman" w:cs="Times New Roman"/>
              </w:rPr>
            </w:pPr>
            <w:r w:rsidRPr="00F609D7">
              <w:rPr>
                <w:rFonts w:ascii="Times New Roman" w:hAnsi="Times New Roman" w:cs="Times New Roman"/>
              </w:rPr>
              <w:t>1</w:t>
            </w:r>
            <w:r>
              <w:rPr>
                <w:rFonts w:ascii="Times New Roman" w:hAnsi="Times New Roman" w:cs="Times New Roman"/>
              </w:rPr>
              <w:t>0</w:t>
            </w:r>
          </w:p>
        </w:tc>
        <w:tc>
          <w:tcPr>
            <w:tcW w:w="1329" w:type="dxa"/>
          </w:tcPr>
          <w:p w:rsidR="005E1C7A" w:rsidRPr="00F609D7" w:rsidRDefault="005E1C7A" w:rsidP="005E1C7A">
            <w:pPr>
              <w:pStyle w:val="ConsPlusNormal"/>
              <w:rPr>
                <w:rFonts w:ascii="Times New Roman" w:hAnsi="Times New Roman" w:cs="Times New Roman"/>
              </w:rPr>
            </w:pPr>
            <w:r w:rsidRPr="00F609D7">
              <w:rPr>
                <w:rFonts w:ascii="Times New Roman" w:hAnsi="Times New Roman" w:cs="Times New Roman"/>
              </w:rPr>
              <w:t>1</w:t>
            </w:r>
            <w:r>
              <w:rPr>
                <w:rFonts w:ascii="Times New Roman" w:hAnsi="Times New Roman" w:cs="Times New Roman"/>
              </w:rPr>
              <w:t>1</w:t>
            </w:r>
          </w:p>
        </w:tc>
        <w:tc>
          <w:tcPr>
            <w:tcW w:w="992" w:type="dxa"/>
          </w:tcPr>
          <w:p w:rsidR="005E1C7A" w:rsidRPr="00F609D7" w:rsidRDefault="005E1C7A" w:rsidP="005E1C7A">
            <w:pPr>
              <w:pStyle w:val="ConsPlusNormal"/>
              <w:ind w:firstLine="0"/>
              <w:rPr>
                <w:rFonts w:ascii="Times New Roman" w:hAnsi="Times New Roman" w:cs="Times New Roman"/>
              </w:rPr>
            </w:pPr>
            <w:r w:rsidRPr="00F609D7">
              <w:rPr>
                <w:rFonts w:ascii="Times New Roman" w:hAnsi="Times New Roman" w:cs="Times New Roman"/>
              </w:rPr>
              <w:t>1</w:t>
            </w:r>
            <w:r>
              <w:rPr>
                <w:rFonts w:ascii="Times New Roman" w:hAnsi="Times New Roman" w:cs="Times New Roman"/>
              </w:rPr>
              <w:t>2</w:t>
            </w:r>
          </w:p>
        </w:tc>
        <w:tc>
          <w:tcPr>
            <w:tcW w:w="1320" w:type="dxa"/>
          </w:tcPr>
          <w:p w:rsidR="005E1C7A" w:rsidRPr="00F609D7" w:rsidRDefault="005E1C7A" w:rsidP="005E1C7A">
            <w:pPr>
              <w:pStyle w:val="ConsPlusNormal"/>
              <w:rPr>
                <w:rFonts w:ascii="Times New Roman" w:hAnsi="Times New Roman" w:cs="Times New Roman"/>
              </w:rPr>
            </w:pPr>
            <w:r w:rsidRPr="00F609D7">
              <w:rPr>
                <w:rFonts w:ascii="Times New Roman" w:hAnsi="Times New Roman" w:cs="Times New Roman"/>
              </w:rPr>
              <w:t>1</w:t>
            </w:r>
            <w:r>
              <w:rPr>
                <w:rFonts w:ascii="Times New Roman" w:hAnsi="Times New Roman" w:cs="Times New Roman"/>
              </w:rPr>
              <w:t>3</w:t>
            </w:r>
          </w:p>
        </w:tc>
      </w:tr>
      <w:tr w:rsidR="005E1C7A" w:rsidRPr="00F609D7" w:rsidTr="005E1C7A">
        <w:tc>
          <w:tcPr>
            <w:tcW w:w="913" w:type="dxa"/>
          </w:tcPr>
          <w:p w:rsidR="005E1C7A" w:rsidRPr="00F609D7" w:rsidRDefault="005E1C7A" w:rsidP="00BB3AB5">
            <w:pPr>
              <w:pStyle w:val="ConsPlusNormal"/>
              <w:rPr>
                <w:rFonts w:ascii="Times New Roman" w:hAnsi="Times New Roman" w:cs="Times New Roman"/>
              </w:rPr>
            </w:pPr>
          </w:p>
        </w:tc>
        <w:tc>
          <w:tcPr>
            <w:tcW w:w="1134" w:type="dxa"/>
          </w:tcPr>
          <w:p w:rsidR="005E1C7A" w:rsidRPr="00F609D7" w:rsidRDefault="005E1C7A" w:rsidP="00BB3AB5">
            <w:pPr>
              <w:pStyle w:val="ConsPlusNormal"/>
              <w:rPr>
                <w:rFonts w:ascii="Times New Roman" w:hAnsi="Times New Roman" w:cs="Times New Roman"/>
              </w:rPr>
            </w:pPr>
          </w:p>
        </w:tc>
        <w:tc>
          <w:tcPr>
            <w:tcW w:w="1701" w:type="dxa"/>
          </w:tcPr>
          <w:p w:rsidR="005E1C7A" w:rsidRPr="00F609D7" w:rsidRDefault="005E1C7A" w:rsidP="00BB3AB5">
            <w:pPr>
              <w:pStyle w:val="ConsPlusNormal"/>
              <w:rPr>
                <w:rFonts w:ascii="Times New Roman" w:hAnsi="Times New Roman" w:cs="Times New Roman"/>
              </w:rPr>
            </w:pPr>
          </w:p>
        </w:tc>
        <w:tc>
          <w:tcPr>
            <w:tcW w:w="1418" w:type="dxa"/>
          </w:tcPr>
          <w:p w:rsidR="005E1C7A" w:rsidRPr="00F609D7" w:rsidRDefault="005E1C7A" w:rsidP="00BB3AB5">
            <w:pPr>
              <w:pStyle w:val="ConsPlusNormal"/>
              <w:rPr>
                <w:rFonts w:ascii="Times New Roman" w:hAnsi="Times New Roman" w:cs="Times New Roman"/>
              </w:rPr>
            </w:pPr>
          </w:p>
        </w:tc>
        <w:tc>
          <w:tcPr>
            <w:tcW w:w="1144" w:type="dxa"/>
          </w:tcPr>
          <w:p w:rsidR="005E1C7A" w:rsidRPr="00F609D7" w:rsidRDefault="005E1C7A" w:rsidP="00BB3AB5">
            <w:pPr>
              <w:pStyle w:val="ConsPlusNormal"/>
              <w:rPr>
                <w:rFonts w:ascii="Times New Roman" w:hAnsi="Times New Roman" w:cs="Times New Roman"/>
              </w:rPr>
            </w:pPr>
          </w:p>
        </w:tc>
        <w:tc>
          <w:tcPr>
            <w:tcW w:w="1526" w:type="dxa"/>
            <w:gridSpan w:val="2"/>
          </w:tcPr>
          <w:p w:rsidR="005E1C7A" w:rsidRPr="00F609D7" w:rsidRDefault="005E1C7A" w:rsidP="00BB3AB5">
            <w:pPr>
              <w:pStyle w:val="ConsPlusNormal"/>
              <w:rPr>
                <w:rFonts w:ascii="Times New Roman" w:hAnsi="Times New Roman" w:cs="Times New Roman"/>
              </w:rPr>
            </w:pPr>
          </w:p>
        </w:tc>
        <w:tc>
          <w:tcPr>
            <w:tcW w:w="720" w:type="dxa"/>
          </w:tcPr>
          <w:p w:rsidR="005E1C7A" w:rsidRPr="00F609D7" w:rsidRDefault="005E1C7A" w:rsidP="00BB3AB5">
            <w:pPr>
              <w:pStyle w:val="ConsPlusNormal"/>
              <w:rPr>
                <w:rFonts w:ascii="Times New Roman" w:hAnsi="Times New Roman" w:cs="Times New Roman"/>
              </w:rPr>
            </w:pPr>
          </w:p>
        </w:tc>
        <w:tc>
          <w:tcPr>
            <w:tcW w:w="960" w:type="dxa"/>
          </w:tcPr>
          <w:p w:rsidR="005E1C7A" w:rsidRPr="00F609D7" w:rsidRDefault="005E1C7A" w:rsidP="00BB3AB5">
            <w:pPr>
              <w:pStyle w:val="ConsPlusNormal"/>
              <w:rPr>
                <w:rFonts w:ascii="Times New Roman" w:hAnsi="Times New Roman" w:cs="Times New Roman"/>
              </w:rPr>
            </w:pPr>
          </w:p>
        </w:tc>
        <w:tc>
          <w:tcPr>
            <w:tcW w:w="1297" w:type="dxa"/>
          </w:tcPr>
          <w:p w:rsidR="005E1C7A" w:rsidRPr="00F609D7" w:rsidRDefault="005E1C7A" w:rsidP="00BB3AB5">
            <w:pPr>
              <w:pStyle w:val="ConsPlusNormal"/>
              <w:rPr>
                <w:rFonts w:ascii="Times New Roman" w:hAnsi="Times New Roman" w:cs="Times New Roman"/>
              </w:rPr>
            </w:pPr>
          </w:p>
        </w:tc>
        <w:tc>
          <w:tcPr>
            <w:tcW w:w="1080" w:type="dxa"/>
          </w:tcPr>
          <w:p w:rsidR="005E1C7A" w:rsidRPr="00F609D7" w:rsidRDefault="005E1C7A" w:rsidP="00BB3AB5">
            <w:pPr>
              <w:pStyle w:val="ConsPlusNormal"/>
              <w:rPr>
                <w:rFonts w:ascii="Times New Roman" w:hAnsi="Times New Roman" w:cs="Times New Roman"/>
              </w:rPr>
            </w:pPr>
          </w:p>
        </w:tc>
        <w:tc>
          <w:tcPr>
            <w:tcW w:w="1329" w:type="dxa"/>
          </w:tcPr>
          <w:p w:rsidR="005E1C7A" w:rsidRPr="00F609D7" w:rsidRDefault="005E1C7A" w:rsidP="00BB3AB5">
            <w:pPr>
              <w:pStyle w:val="ConsPlusNormal"/>
              <w:rPr>
                <w:rFonts w:ascii="Times New Roman" w:hAnsi="Times New Roman" w:cs="Times New Roman"/>
              </w:rPr>
            </w:pPr>
          </w:p>
        </w:tc>
        <w:tc>
          <w:tcPr>
            <w:tcW w:w="992" w:type="dxa"/>
          </w:tcPr>
          <w:p w:rsidR="005E1C7A" w:rsidRPr="00F609D7" w:rsidRDefault="005E1C7A" w:rsidP="00BB3AB5">
            <w:pPr>
              <w:pStyle w:val="ConsPlusNormal"/>
              <w:rPr>
                <w:rFonts w:ascii="Times New Roman" w:hAnsi="Times New Roman" w:cs="Times New Roman"/>
              </w:rPr>
            </w:pPr>
          </w:p>
        </w:tc>
        <w:tc>
          <w:tcPr>
            <w:tcW w:w="1320" w:type="dxa"/>
          </w:tcPr>
          <w:p w:rsidR="005E1C7A" w:rsidRPr="00F609D7" w:rsidRDefault="005E1C7A" w:rsidP="00BB3AB5">
            <w:pPr>
              <w:pStyle w:val="ConsPlusNormal"/>
              <w:rPr>
                <w:rFonts w:ascii="Times New Roman" w:hAnsi="Times New Roman" w:cs="Times New Roman"/>
              </w:rPr>
            </w:pPr>
          </w:p>
        </w:tc>
      </w:tr>
      <w:tr w:rsidR="005E1C7A" w:rsidRPr="00F609D7" w:rsidTr="005E1C7A">
        <w:tc>
          <w:tcPr>
            <w:tcW w:w="913" w:type="dxa"/>
          </w:tcPr>
          <w:p w:rsidR="005E1C7A" w:rsidRPr="00F609D7" w:rsidRDefault="005E1C7A" w:rsidP="00BB3AB5">
            <w:pPr>
              <w:pStyle w:val="ConsPlusNormal"/>
              <w:rPr>
                <w:rFonts w:ascii="Times New Roman" w:hAnsi="Times New Roman" w:cs="Times New Roman"/>
              </w:rPr>
            </w:pPr>
          </w:p>
        </w:tc>
        <w:tc>
          <w:tcPr>
            <w:tcW w:w="1134" w:type="dxa"/>
          </w:tcPr>
          <w:p w:rsidR="005E1C7A" w:rsidRPr="00F609D7" w:rsidRDefault="005E1C7A" w:rsidP="00BB3AB5">
            <w:pPr>
              <w:pStyle w:val="ConsPlusNormal"/>
              <w:rPr>
                <w:rFonts w:ascii="Times New Roman" w:hAnsi="Times New Roman" w:cs="Times New Roman"/>
              </w:rPr>
            </w:pPr>
          </w:p>
        </w:tc>
        <w:tc>
          <w:tcPr>
            <w:tcW w:w="1701" w:type="dxa"/>
          </w:tcPr>
          <w:p w:rsidR="005E1C7A" w:rsidRPr="00F609D7" w:rsidRDefault="005E1C7A" w:rsidP="00BB3AB5">
            <w:pPr>
              <w:pStyle w:val="ConsPlusNormal"/>
              <w:rPr>
                <w:rFonts w:ascii="Times New Roman" w:hAnsi="Times New Roman" w:cs="Times New Roman"/>
              </w:rPr>
            </w:pPr>
          </w:p>
        </w:tc>
        <w:tc>
          <w:tcPr>
            <w:tcW w:w="1418" w:type="dxa"/>
          </w:tcPr>
          <w:p w:rsidR="005E1C7A" w:rsidRPr="00F609D7" w:rsidRDefault="005E1C7A" w:rsidP="00BB3AB5">
            <w:pPr>
              <w:pStyle w:val="ConsPlusNormal"/>
              <w:rPr>
                <w:rFonts w:ascii="Times New Roman" w:hAnsi="Times New Roman" w:cs="Times New Roman"/>
              </w:rPr>
            </w:pPr>
          </w:p>
        </w:tc>
        <w:tc>
          <w:tcPr>
            <w:tcW w:w="1144" w:type="dxa"/>
          </w:tcPr>
          <w:p w:rsidR="005E1C7A" w:rsidRPr="00F609D7" w:rsidRDefault="005E1C7A" w:rsidP="00BB3AB5">
            <w:pPr>
              <w:pStyle w:val="ConsPlusNormal"/>
              <w:rPr>
                <w:rFonts w:ascii="Times New Roman" w:hAnsi="Times New Roman" w:cs="Times New Roman"/>
              </w:rPr>
            </w:pPr>
          </w:p>
        </w:tc>
        <w:tc>
          <w:tcPr>
            <w:tcW w:w="1526" w:type="dxa"/>
            <w:gridSpan w:val="2"/>
          </w:tcPr>
          <w:p w:rsidR="005E1C7A" w:rsidRPr="00F609D7" w:rsidRDefault="005E1C7A" w:rsidP="00BB3AB5">
            <w:pPr>
              <w:pStyle w:val="ConsPlusNormal"/>
              <w:rPr>
                <w:rFonts w:ascii="Times New Roman" w:hAnsi="Times New Roman" w:cs="Times New Roman"/>
              </w:rPr>
            </w:pPr>
          </w:p>
        </w:tc>
        <w:tc>
          <w:tcPr>
            <w:tcW w:w="720" w:type="dxa"/>
          </w:tcPr>
          <w:p w:rsidR="005E1C7A" w:rsidRPr="00F609D7" w:rsidRDefault="005E1C7A" w:rsidP="00BB3AB5">
            <w:pPr>
              <w:pStyle w:val="ConsPlusNormal"/>
              <w:rPr>
                <w:rFonts w:ascii="Times New Roman" w:hAnsi="Times New Roman" w:cs="Times New Roman"/>
              </w:rPr>
            </w:pPr>
          </w:p>
        </w:tc>
        <w:tc>
          <w:tcPr>
            <w:tcW w:w="960" w:type="dxa"/>
          </w:tcPr>
          <w:p w:rsidR="005E1C7A" w:rsidRPr="00F609D7" w:rsidRDefault="005E1C7A" w:rsidP="00BB3AB5">
            <w:pPr>
              <w:pStyle w:val="ConsPlusNormal"/>
              <w:rPr>
                <w:rFonts w:ascii="Times New Roman" w:hAnsi="Times New Roman" w:cs="Times New Roman"/>
              </w:rPr>
            </w:pPr>
          </w:p>
        </w:tc>
        <w:tc>
          <w:tcPr>
            <w:tcW w:w="1297" w:type="dxa"/>
          </w:tcPr>
          <w:p w:rsidR="005E1C7A" w:rsidRPr="00F609D7" w:rsidRDefault="005E1C7A" w:rsidP="00BB3AB5">
            <w:pPr>
              <w:pStyle w:val="ConsPlusNormal"/>
              <w:rPr>
                <w:rFonts w:ascii="Times New Roman" w:hAnsi="Times New Roman" w:cs="Times New Roman"/>
              </w:rPr>
            </w:pPr>
          </w:p>
        </w:tc>
        <w:tc>
          <w:tcPr>
            <w:tcW w:w="1080" w:type="dxa"/>
          </w:tcPr>
          <w:p w:rsidR="005E1C7A" w:rsidRPr="00F609D7" w:rsidRDefault="005E1C7A" w:rsidP="00BB3AB5">
            <w:pPr>
              <w:pStyle w:val="ConsPlusNormal"/>
              <w:rPr>
                <w:rFonts w:ascii="Times New Roman" w:hAnsi="Times New Roman" w:cs="Times New Roman"/>
              </w:rPr>
            </w:pPr>
          </w:p>
        </w:tc>
        <w:tc>
          <w:tcPr>
            <w:tcW w:w="1329" w:type="dxa"/>
          </w:tcPr>
          <w:p w:rsidR="005E1C7A" w:rsidRPr="00F609D7" w:rsidRDefault="005E1C7A" w:rsidP="00BB3AB5">
            <w:pPr>
              <w:pStyle w:val="ConsPlusNormal"/>
              <w:rPr>
                <w:rFonts w:ascii="Times New Roman" w:hAnsi="Times New Roman" w:cs="Times New Roman"/>
              </w:rPr>
            </w:pPr>
          </w:p>
        </w:tc>
        <w:tc>
          <w:tcPr>
            <w:tcW w:w="992" w:type="dxa"/>
          </w:tcPr>
          <w:p w:rsidR="005E1C7A" w:rsidRPr="00F609D7" w:rsidRDefault="005E1C7A" w:rsidP="00BB3AB5">
            <w:pPr>
              <w:pStyle w:val="ConsPlusNormal"/>
              <w:rPr>
                <w:rFonts w:ascii="Times New Roman" w:hAnsi="Times New Roman" w:cs="Times New Roman"/>
              </w:rPr>
            </w:pPr>
          </w:p>
        </w:tc>
        <w:tc>
          <w:tcPr>
            <w:tcW w:w="1320" w:type="dxa"/>
          </w:tcPr>
          <w:p w:rsidR="005E1C7A" w:rsidRPr="00F609D7" w:rsidRDefault="005E1C7A" w:rsidP="00BB3AB5">
            <w:pPr>
              <w:pStyle w:val="ConsPlusNormal"/>
              <w:rPr>
                <w:rFonts w:ascii="Times New Roman" w:hAnsi="Times New Roman" w:cs="Times New Roman"/>
              </w:rPr>
            </w:pPr>
          </w:p>
        </w:tc>
      </w:tr>
      <w:tr w:rsidR="005E1C7A" w:rsidRPr="00F609D7" w:rsidTr="005E1C7A">
        <w:tc>
          <w:tcPr>
            <w:tcW w:w="7270" w:type="dxa"/>
            <w:gridSpan w:val="6"/>
          </w:tcPr>
          <w:p w:rsidR="005E1C7A" w:rsidRPr="00F609D7" w:rsidRDefault="005E1C7A" w:rsidP="00BB3AB5">
            <w:pPr>
              <w:pStyle w:val="ConsPlusNormal"/>
              <w:jc w:val="right"/>
              <w:rPr>
                <w:rFonts w:ascii="Times New Roman" w:hAnsi="Times New Roman" w:cs="Times New Roman"/>
              </w:rPr>
            </w:pPr>
            <w:r w:rsidRPr="00F609D7">
              <w:rPr>
                <w:rFonts w:ascii="Times New Roman" w:hAnsi="Times New Roman" w:cs="Times New Roman"/>
              </w:rPr>
              <w:t>Итого по коду БК</w:t>
            </w:r>
          </w:p>
        </w:tc>
        <w:tc>
          <w:tcPr>
            <w:tcW w:w="1286" w:type="dxa"/>
            <w:gridSpan w:val="2"/>
          </w:tcPr>
          <w:p w:rsidR="005E1C7A" w:rsidRPr="00F609D7" w:rsidRDefault="005E1C7A" w:rsidP="00BB3AB5">
            <w:pPr>
              <w:pStyle w:val="ConsPlusNormal"/>
              <w:rPr>
                <w:rFonts w:ascii="Times New Roman" w:hAnsi="Times New Roman" w:cs="Times New Roman"/>
              </w:rPr>
            </w:pPr>
          </w:p>
        </w:tc>
        <w:tc>
          <w:tcPr>
            <w:tcW w:w="960" w:type="dxa"/>
          </w:tcPr>
          <w:p w:rsidR="005E1C7A" w:rsidRPr="00F609D7" w:rsidRDefault="005E1C7A" w:rsidP="00BB3AB5">
            <w:pPr>
              <w:pStyle w:val="ConsPlusNormal"/>
              <w:rPr>
                <w:rFonts w:ascii="Times New Roman" w:hAnsi="Times New Roman" w:cs="Times New Roman"/>
              </w:rPr>
            </w:pPr>
          </w:p>
        </w:tc>
        <w:tc>
          <w:tcPr>
            <w:tcW w:w="1297" w:type="dxa"/>
          </w:tcPr>
          <w:p w:rsidR="005E1C7A" w:rsidRPr="00F609D7" w:rsidRDefault="005E1C7A" w:rsidP="00BB3AB5">
            <w:pPr>
              <w:pStyle w:val="ConsPlusNormal"/>
              <w:rPr>
                <w:rFonts w:ascii="Times New Roman" w:hAnsi="Times New Roman" w:cs="Times New Roman"/>
              </w:rPr>
            </w:pPr>
          </w:p>
        </w:tc>
        <w:tc>
          <w:tcPr>
            <w:tcW w:w="1080" w:type="dxa"/>
          </w:tcPr>
          <w:p w:rsidR="005E1C7A" w:rsidRPr="00F609D7" w:rsidRDefault="005E1C7A" w:rsidP="00BB3AB5">
            <w:pPr>
              <w:pStyle w:val="ConsPlusNormal"/>
              <w:jc w:val="center"/>
              <w:rPr>
                <w:rFonts w:ascii="Times New Roman" w:hAnsi="Times New Roman" w:cs="Times New Roman"/>
              </w:rPr>
            </w:pPr>
            <w:r w:rsidRPr="00F609D7">
              <w:rPr>
                <w:rFonts w:ascii="Times New Roman" w:hAnsi="Times New Roman" w:cs="Times New Roman"/>
              </w:rPr>
              <w:t>X</w:t>
            </w:r>
          </w:p>
        </w:tc>
        <w:tc>
          <w:tcPr>
            <w:tcW w:w="1329" w:type="dxa"/>
          </w:tcPr>
          <w:p w:rsidR="005E1C7A" w:rsidRPr="00F609D7" w:rsidRDefault="005E1C7A" w:rsidP="00BB3AB5">
            <w:pPr>
              <w:pStyle w:val="ConsPlusNormal"/>
              <w:jc w:val="center"/>
              <w:rPr>
                <w:rFonts w:ascii="Times New Roman" w:hAnsi="Times New Roman" w:cs="Times New Roman"/>
              </w:rPr>
            </w:pPr>
            <w:r w:rsidRPr="00F609D7">
              <w:rPr>
                <w:rFonts w:ascii="Times New Roman" w:hAnsi="Times New Roman" w:cs="Times New Roman"/>
              </w:rPr>
              <w:t>X</w:t>
            </w:r>
          </w:p>
        </w:tc>
        <w:tc>
          <w:tcPr>
            <w:tcW w:w="992" w:type="dxa"/>
          </w:tcPr>
          <w:p w:rsidR="005E1C7A" w:rsidRPr="00F609D7" w:rsidRDefault="005E1C7A" w:rsidP="00BB3AB5">
            <w:pPr>
              <w:pStyle w:val="ConsPlusNormal"/>
              <w:jc w:val="center"/>
              <w:rPr>
                <w:rFonts w:ascii="Times New Roman" w:hAnsi="Times New Roman" w:cs="Times New Roman"/>
              </w:rPr>
            </w:pPr>
            <w:r w:rsidRPr="00F609D7">
              <w:rPr>
                <w:rFonts w:ascii="Times New Roman" w:hAnsi="Times New Roman" w:cs="Times New Roman"/>
              </w:rPr>
              <w:t>X</w:t>
            </w:r>
          </w:p>
        </w:tc>
        <w:tc>
          <w:tcPr>
            <w:tcW w:w="1320" w:type="dxa"/>
          </w:tcPr>
          <w:p w:rsidR="005E1C7A" w:rsidRPr="00F609D7" w:rsidRDefault="005E1C7A" w:rsidP="00BB3AB5">
            <w:pPr>
              <w:pStyle w:val="ConsPlusNormal"/>
              <w:jc w:val="center"/>
              <w:rPr>
                <w:rFonts w:ascii="Times New Roman" w:hAnsi="Times New Roman" w:cs="Times New Roman"/>
              </w:rPr>
            </w:pPr>
            <w:r w:rsidRPr="00F609D7">
              <w:rPr>
                <w:rFonts w:ascii="Times New Roman" w:hAnsi="Times New Roman" w:cs="Times New Roman"/>
              </w:rPr>
              <w:t>X</w:t>
            </w:r>
          </w:p>
        </w:tc>
      </w:tr>
      <w:tr w:rsidR="005E1C7A" w:rsidRPr="00F609D7" w:rsidTr="005E1C7A">
        <w:tc>
          <w:tcPr>
            <w:tcW w:w="7270" w:type="dxa"/>
            <w:gridSpan w:val="6"/>
          </w:tcPr>
          <w:p w:rsidR="005E1C7A" w:rsidRPr="00F609D7" w:rsidRDefault="005E1C7A" w:rsidP="00BB3AB5">
            <w:pPr>
              <w:pStyle w:val="ConsPlusNormal"/>
              <w:jc w:val="center"/>
              <w:rPr>
                <w:rFonts w:ascii="Times New Roman" w:hAnsi="Times New Roman" w:cs="Times New Roman"/>
              </w:rPr>
            </w:pPr>
            <w:r w:rsidRPr="00F609D7">
              <w:rPr>
                <w:rFonts w:ascii="Times New Roman" w:hAnsi="Times New Roman" w:cs="Times New Roman"/>
              </w:rPr>
              <w:t>Итого объем финансового обеспечения, предусмотренного на заключение контрактов</w:t>
            </w:r>
          </w:p>
        </w:tc>
        <w:tc>
          <w:tcPr>
            <w:tcW w:w="1286" w:type="dxa"/>
            <w:gridSpan w:val="2"/>
          </w:tcPr>
          <w:p w:rsidR="005E1C7A" w:rsidRPr="00F609D7" w:rsidRDefault="005E1C7A" w:rsidP="00BB3AB5">
            <w:pPr>
              <w:pStyle w:val="ConsPlusNormal"/>
              <w:rPr>
                <w:rFonts w:ascii="Times New Roman" w:hAnsi="Times New Roman" w:cs="Times New Roman"/>
              </w:rPr>
            </w:pPr>
          </w:p>
        </w:tc>
        <w:tc>
          <w:tcPr>
            <w:tcW w:w="960" w:type="dxa"/>
          </w:tcPr>
          <w:p w:rsidR="005E1C7A" w:rsidRPr="00F609D7" w:rsidRDefault="005E1C7A" w:rsidP="00BB3AB5">
            <w:pPr>
              <w:pStyle w:val="ConsPlusNormal"/>
              <w:rPr>
                <w:rFonts w:ascii="Times New Roman" w:hAnsi="Times New Roman" w:cs="Times New Roman"/>
              </w:rPr>
            </w:pPr>
          </w:p>
        </w:tc>
        <w:tc>
          <w:tcPr>
            <w:tcW w:w="1297" w:type="dxa"/>
          </w:tcPr>
          <w:p w:rsidR="005E1C7A" w:rsidRPr="00F609D7" w:rsidRDefault="005E1C7A" w:rsidP="00BB3AB5">
            <w:pPr>
              <w:pStyle w:val="ConsPlusNormal"/>
              <w:rPr>
                <w:rFonts w:ascii="Times New Roman" w:hAnsi="Times New Roman" w:cs="Times New Roman"/>
              </w:rPr>
            </w:pPr>
          </w:p>
        </w:tc>
        <w:tc>
          <w:tcPr>
            <w:tcW w:w="1080" w:type="dxa"/>
          </w:tcPr>
          <w:p w:rsidR="005E1C7A" w:rsidRPr="00F609D7" w:rsidRDefault="005E1C7A" w:rsidP="00BB3AB5">
            <w:pPr>
              <w:pStyle w:val="ConsPlusNormal"/>
              <w:jc w:val="center"/>
              <w:rPr>
                <w:rFonts w:ascii="Times New Roman" w:hAnsi="Times New Roman" w:cs="Times New Roman"/>
              </w:rPr>
            </w:pPr>
            <w:r w:rsidRPr="00F609D7">
              <w:rPr>
                <w:rFonts w:ascii="Times New Roman" w:hAnsi="Times New Roman" w:cs="Times New Roman"/>
              </w:rPr>
              <w:t>X</w:t>
            </w:r>
          </w:p>
        </w:tc>
        <w:tc>
          <w:tcPr>
            <w:tcW w:w="1329" w:type="dxa"/>
          </w:tcPr>
          <w:p w:rsidR="005E1C7A" w:rsidRPr="00F609D7" w:rsidRDefault="005E1C7A" w:rsidP="00BB3AB5">
            <w:pPr>
              <w:pStyle w:val="ConsPlusNormal"/>
              <w:jc w:val="center"/>
              <w:rPr>
                <w:rFonts w:ascii="Times New Roman" w:hAnsi="Times New Roman" w:cs="Times New Roman"/>
              </w:rPr>
            </w:pPr>
            <w:r w:rsidRPr="00F609D7">
              <w:rPr>
                <w:rFonts w:ascii="Times New Roman" w:hAnsi="Times New Roman" w:cs="Times New Roman"/>
              </w:rPr>
              <w:t>X</w:t>
            </w:r>
          </w:p>
        </w:tc>
        <w:tc>
          <w:tcPr>
            <w:tcW w:w="992" w:type="dxa"/>
          </w:tcPr>
          <w:p w:rsidR="005E1C7A" w:rsidRPr="00F609D7" w:rsidRDefault="005E1C7A" w:rsidP="00BB3AB5">
            <w:pPr>
              <w:pStyle w:val="ConsPlusNormal"/>
              <w:jc w:val="center"/>
              <w:rPr>
                <w:rFonts w:ascii="Times New Roman" w:hAnsi="Times New Roman" w:cs="Times New Roman"/>
              </w:rPr>
            </w:pPr>
            <w:r w:rsidRPr="00F609D7">
              <w:rPr>
                <w:rFonts w:ascii="Times New Roman" w:hAnsi="Times New Roman" w:cs="Times New Roman"/>
              </w:rPr>
              <w:t>X</w:t>
            </w:r>
          </w:p>
        </w:tc>
        <w:tc>
          <w:tcPr>
            <w:tcW w:w="1320" w:type="dxa"/>
          </w:tcPr>
          <w:p w:rsidR="005E1C7A" w:rsidRPr="00F609D7" w:rsidRDefault="005E1C7A" w:rsidP="00BB3AB5">
            <w:pPr>
              <w:pStyle w:val="ConsPlusNormal"/>
              <w:jc w:val="center"/>
              <w:rPr>
                <w:rFonts w:ascii="Times New Roman" w:hAnsi="Times New Roman" w:cs="Times New Roman"/>
              </w:rPr>
            </w:pPr>
            <w:r w:rsidRPr="00F609D7">
              <w:rPr>
                <w:rFonts w:ascii="Times New Roman" w:hAnsi="Times New Roman" w:cs="Times New Roman"/>
              </w:rPr>
              <w:t>X</w:t>
            </w:r>
          </w:p>
        </w:tc>
      </w:tr>
    </w:tbl>
    <w:p w:rsidR="005E1C7A" w:rsidRDefault="005E1C7A" w:rsidP="005E1C7A"/>
    <w:p w:rsidR="005E1C7A" w:rsidRDefault="005E1C7A" w:rsidP="005E1C7A"/>
    <w:p w:rsidR="00A158E6" w:rsidRDefault="00A158E6" w:rsidP="00A158E6">
      <w:pPr>
        <w:pStyle w:val="ConsPlusNonformat"/>
        <w:jc w:val="both"/>
      </w:pPr>
    </w:p>
    <w:p w:rsidR="00A158E6" w:rsidRDefault="00A158E6" w:rsidP="00A158E6">
      <w:pPr>
        <w:pStyle w:val="ConsPlusNonformat"/>
        <w:jc w:val="both"/>
      </w:pPr>
    </w:p>
    <w:p w:rsidR="00A158E6" w:rsidRDefault="00A158E6" w:rsidP="00A158E6">
      <w:pPr>
        <w:pStyle w:val="ConsPlusNonformat"/>
        <w:jc w:val="both"/>
      </w:pPr>
    </w:p>
    <w:p w:rsidR="00A158E6" w:rsidRDefault="00A158E6" w:rsidP="00A158E6">
      <w:pPr>
        <w:pStyle w:val="ConsPlusNonformat"/>
        <w:jc w:val="both"/>
      </w:pPr>
    </w:p>
    <w:p w:rsidR="00A158E6" w:rsidRDefault="00A158E6" w:rsidP="00A158E6">
      <w:pPr>
        <w:pStyle w:val="ConsPlusNonformat"/>
        <w:jc w:val="both"/>
      </w:pPr>
    </w:p>
    <w:p w:rsidR="00A158E6" w:rsidRPr="00A158E6" w:rsidRDefault="00A158E6" w:rsidP="00A158E6">
      <w:pPr>
        <w:pStyle w:val="ConsPlusNonformat"/>
        <w:jc w:val="both"/>
        <w:rPr>
          <w:rFonts w:ascii="Times New Roman" w:hAnsi="Times New Roman" w:cs="Times New Roman"/>
        </w:rPr>
      </w:pPr>
      <w:r w:rsidRPr="00A158E6">
        <w:rPr>
          <w:rFonts w:ascii="Times New Roman" w:hAnsi="Times New Roman" w:cs="Times New Roman"/>
        </w:rPr>
        <w:lastRenderedPageBreak/>
        <w:t>___________________________________   ___________   "__" __________ 20__ г.</w:t>
      </w:r>
    </w:p>
    <w:p w:rsidR="00A158E6" w:rsidRPr="00A158E6" w:rsidRDefault="00A158E6" w:rsidP="00A158E6">
      <w:pPr>
        <w:pStyle w:val="ConsPlusNonformat"/>
        <w:jc w:val="both"/>
        <w:rPr>
          <w:rFonts w:ascii="Times New Roman" w:hAnsi="Times New Roman" w:cs="Times New Roman"/>
        </w:rPr>
      </w:pPr>
      <w:r w:rsidRPr="00A158E6">
        <w:rPr>
          <w:rFonts w:ascii="Times New Roman" w:hAnsi="Times New Roman" w:cs="Times New Roman"/>
        </w:rPr>
        <w:t xml:space="preserve">  </w:t>
      </w:r>
      <w:proofErr w:type="gramStart"/>
      <w:r w:rsidRPr="00A158E6">
        <w:rPr>
          <w:rFonts w:ascii="Times New Roman" w:hAnsi="Times New Roman" w:cs="Times New Roman"/>
        </w:rPr>
        <w:t>(</w:t>
      </w:r>
      <w:proofErr w:type="spellStart"/>
      <w:r w:rsidRPr="00A158E6">
        <w:rPr>
          <w:rFonts w:ascii="Times New Roman" w:hAnsi="Times New Roman" w:cs="Times New Roman"/>
        </w:rPr>
        <w:t>ф.и.о.</w:t>
      </w:r>
      <w:proofErr w:type="spellEnd"/>
      <w:r w:rsidRPr="00A158E6">
        <w:rPr>
          <w:rFonts w:ascii="Times New Roman" w:hAnsi="Times New Roman" w:cs="Times New Roman"/>
        </w:rPr>
        <w:t>, должность руководителя      (подпись)      (дата утверждения)</w:t>
      </w:r>
      <w:proofErr w:type="gramEnd"/>
    </w:p>
    <w:p w:rsidR="00A158E6" w:rsidRPr="00A158E6" w:rsidRDefault="00A158E6" w:rsidP="00A158E6">
      <w:pPr>
        <w:pStyle w:val="ConsPlusNonformat"/>
        <w:jc w:val="both"/>
        <w:rPr>
          <w:rFonts w:ascii="Times New Roman" w:hAnsi="Times New Roman" w:cs="Times New Roman"/>
        </w:rPr>
      </w:pPr>
      <w:r w:rsidRPr="00A158E6">
        <w:rPr>
          <w:rFonts w:ascii="Times New Roman" w:hAnsi="Times New Roman" w:cs="Times New Roman"/>
        </w:rPr>
        <w:t>(уполномоченного должностного лица)</w:t>
      </w:r>
    </w:p>
    <w:p w:rsidR="00A158E6" w:rsidRPr="00A158E6" w:rsidRDefault="00A158E6" w:rsidP="00A158E6">
      <w:pPr>
        <w:pStyle w:val="ConsPlusNonformat"/>
        <w:jc w:val="both"/>
        <w:rPr>
          <w:rFonts w:ascii="Times New Roman" w:hAnsi="Times New Roman" w:cs="Times New Roman"/>
        </w:rPr>
      </w:pPr>
      <w:r w:rsidRPr="00A158E6">
        <w:rPr>
          <w:rFonts w:ascii="Times New Roman" w:hAnsi="Times New Roman" w:cs="Times New Roman"/>
        </w:rPr>
        <w:t xml:space="preserve">           заказчика)</w:t>
      </w:r>
    </w:p>
    <w:p w:rsidR="00A158E6" w:rsidRPr="00A158E6" w:rsidRDefault="00A158E6" w:rsidP="00A158E6">
      <w:pPr>
        <w:pStyle w:val="ConsPlusNonformat"/>
        <w:jc w:val="both"/>
        <w:rPr>
          <w:rFonts w:ascii="Times New Roman" w:hAnsi="Times New Roman" w:cs="Times New Roman"/>
        </w:rPr>
      </w:pPr>
      <w:r w:rsidRPr="00A158E6">
        <w:rPr>
          <w:rFonts w:ascii="Times New Roman" w:hAnsi="Times New Roman" w:cs="Times New Roman"/>
        </w:rPr>
        <w:t>___________________________________   ___________  М.П.</w:t>
      </w:r>
    </w:p>
    <w:p w:rsidR="00A158E6" w:rsidRPr="00A158E6" w:rsidRDefault="00A158E6" w:rsidP="00A158E6">
      <w:pPr>
        <w:pStyle w:val="ConsPlusNonformat"/>
        <w:jc w:val="both"/>
        <w:rPr>
          <w:rFonts w:ascii="Times New Roman" w:hAnsi="Times New Roman" w:cs="Times New Roman"/>
        </w:rPr>
      </w:pPr>
      <w:r w:rsidRPr="00A158E6">
        <w:rPr>
          <w:rFonts w:ascii="Times New Roman" w:hAnsi="Times New Roman" w:cs="Times New Roman"/>
        </w:rPr>
        <w:t>(</w:t>
      </w:r>
      <w:proofErr w:type="spellStart"/>
      <w:r w:rsidRPr="00A158E6">
        <w:rPr>
          <w:rFonts w:ascii="Times New Roman" w:hAnsi="Times New Roman" w:cs="Times New Roman"/>
        </w:rPr>
        <w:t>ф.и.о.</w:t>
      </w:r>
      <w:proofErr w:type="spellEnd"/>
      <w:r w:rsidRPr="00A158E6">
        <w:rPr>
          <w:rFonts w:ascii="Times New Roman" w:hAnsi="Times New Roman" w:cs="Times New Roman"/>
        </w:rPr>
        <w:t xml:space="preserve"> ответственного исполнителя)    (подпись)</w:t>
      </w:r>
    </w:p>
    <w:p w:rsidR="00A158E6" w:rsidRDefault="00A158E6" w:rsidP="00A158E6">
      <w:pPr>
        <w:pStyle w:val="ConsPlusNormal"/>
        <w:jc w:val="both"/>
      </w:pPr>
    </w:p>
    <w:p w:rsidR="005E1C7A" w:rsidRDefault="005E1C7A" w:rsidP="005E1C7A"/>
    <w:p w:rsidR="005E1C7A" w:rsidRDefault="005E1C7A" w:rsidP="005E1C7A"/>
    <w:p w:rsidR="005E1C7A" w:rsidRPr="004366FB" w:rsidRDefault="005E1C7A" w:rsidP="005E1C7A">
      <w:pPr>
        <w:rPr>
          <w:sz w:val="20"/>
          <w:szCs w:val="20"/>
        </w:rPr>
      </w:pPr>
      <w:r w:rsidRPr="004366FB">
        <w:rPr>
          <w:sz w:val="20"/>
          <w:szCs w:val="20"/>
        </w:rPr>
        <w:t>* Заполняется в отношении плана закупок, включающего информацию о закупках, осуществляемых бюджетным, автономным учреждением или муниципальным унитарным предприятием в рамках переданных ему органом местного самоуправления полномочий муниципального заказчика по заключению и исполнению от лица указанных органов муниципальных контрактов.</w:t>
      </w:r>
    </w:p>
    <w:p w:rsidR="005E1C7A" w:rsidRPr="004366FB" w:rsidRDefault="005E1C7A" w:rsidP="005E1C7A">
      <w:pPr>
        <w:rPr>
          <w:sz w:val="20"/>
          <w:szCs w:val="20"/>
        </w:rPr>
      </w:pPr>
      <w:r w:rsidRPr="004366FB">
        <w:rPr>
          <w:sz w:val="20"/>
          <w:szCs w:val="20"/>
        </w:rPr>
        <w:t xml:space="preserve">** До 1 января 2017 г. при формировании и ведении плана закупок муниципального заказчика </w:t>
      </w:r>
      <w:proofErr w:type="spellStart"/>
      <w:r w:rsidRPr="004366FB">
        <w:rPr>
          <w:sz w:val="20"/>
          <w:szCs w:val="20"/>
        </w:rPr>
        <w:t>индентификационный</w:t>
      </w:r>
      <w:proofErr w:type="spellEnd"/>
      <w:r w:rsidRPr="004366FB">
        <w:rPr>
          <w:sz w:val="20"/>
          <w:szCs w:val="20"/>
        </w:rPr>
        <w:t xml:space="preserve"> код закупки формируется на основе кодов главы и вида расходов бюджетной классификации Российской Федерации и кода Общероссийского </w:t>
      </w:r>
      <w:proofErr w:type="spellStart"/>
      <w:r w:rsidRPr="004366FB">
        <w:rPr>
          <w:sz w:val="20"/>
          <w:szCs w:val="20"/>
        </w:rPr>
        <w:t>клас</w:t>
      </w:r>
      <w:proofErr w:type="gramStart"/>
      <w:r w:rsidRPr="004366FB">
        <w:rPr>
          <w:sz w:val="20"/>
          <w:szCs w:val="20"/>
        </w:rPr>
        <w:t>c</w:t>
      </w:r>
      <w:proofErr w:type="gramEnd"/>
      <w:r w:rsidRPr="004366FB">
        <w:rPr>
          <w:sz w:val="20"/>
          <w:szCs w:val="20"/>
        </w:rPr>
        <w:t>ификатора</w:t>
      </w:r>
      <w:proofErr w:type="spellEnd"/>
      <w:r w:rsidRPr="004366FB">
        <w:rPr>
          <w:sz w:val="20"/>
          <w:szCs w:val="20"/>
        </w:rPr>
        <w:t xml:space="preserve"> продукции по видам экономической деятельности, а при формировании и ведении плана закупок муниципального унитарного предприятия - на основе кода Общероссийского </w:t>
      </w:r>
      <w:proofErr w:type="spellStart"/>
      <w:r w:rsidRPr="004366FB">
        <w:rPr>
          <w:sz w:val="20"/>
          <w:szCs w:val="20"/>
        </w:rPr>
        <w:t>класcификатора</w:t>
      </w:r>
      <w:proofErr w:type="spellEnd"/>
      <w:r w:rsidRPr="004366FB">
        <w:rPr>
          <w:sz w:val="20"/>
          <w:szCs w:val="20"/>
        </w:rPr>
        <w:t xml:space="preserve"> продукции по видам экономической деятельности. До 1 января 2016 г.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w:t>
      </w:r>
      <w:proofErr w:type="spellStart"/>
      <w:r w:rsidRPr="004366FB">
        <w:rPr>
          <w:sz w:val="20"/>
          <w:szCs w:val="20"/>
        </w:rPr>
        <w:t>клас</w:t>
      </w:r>
      <w:proofErr w:type="gramStart"/>
      <w:r w:rsidRPr="004366FB">
        <w:rPr>
          <w:sz w:val="20"/>
          <w:szCs w:val="20"/>
        </w:rPr>
        <w:t>c</w:t>
      </w:r>
      <w:proofErr w:type="gramEnd"/>
      <w:r w:rsidRPr="004366FB">
        <w:rPr>
          <w:sz w:val="20"/>
          <w:szCs w:val="20"/>
        </w:rPr>
        <w:t>ификатора</w:t>
      </w:r>
      <w:proofErr w:type="spellEnd"/>
      <w:r w:rsidRPr="004366FB">
        <w:rPr>
          <w:sz w:val="20"/>
          <w:szCs w:val="20"/>
        </w:rPr>
        <w:t xml:space="preserve"> продукции по видам экономической деятельности, а с 1 января 2016 г. - на основе кода Общероссийского </w:t>
      </w:r>
      <w:proofErr w:type="spellStart"/>
      <w:r w:rsidRPr="004366FB">
        <w:rPr>
          <w:sz w:val="20"/>
          <w:szCs w:val="20"/>
        </w:rPr>
        <w:t>класcификатора</w:t>
      </w:r>
      <w:proofErr w:type="spellEnd"/>
      <w:r w:rsidRPr="004366FB">
        <w:rPr>
          <w:sz w:val="20"/>
          <w:szCs w:val="20"/>
        </w:rPr>
        <w:t xml:space="preserve"> продукции по видам экономической деятельности.</w:t>
      </w:r>
    </w:p>
    <w:p w:rsidR="005E1C7A" w:rsidRPr="004366FB" w:rsidRDefault="005E1C7A" w:rsidP="005E1C7A">
      <w:pPr>
        <w:pStyle w:val="ConsPlusNormal"/>
        <w:ind w:firstLine="0"/>
        <w:jc w:val="both"/>
        <w:rPr>
          <w:rFonts w:ascii="Times New Roman" w:hAnsi="Times New Roman" w:cs="Times New Roman"/>
        </w:rPr>
      </w:pPr>
      <w:r w:rsidRPr="004366FB">
        <w:rPr>
          <w:rFonts w:ascii="Times New Roman" w:hAnsi="Times New Roman" w:cs="Times New Roman"/>
        </w:rPr>
        <w:t>*** Графа заполняется в случае, если планируемая закупка включена в государственную (муниципальную) программу.</w:t>
      </w:r>
    </w:p>
    <w:p w:rsidR="005E1C7A" w:rsidRPr="004366FB" w:rsidRDefault="005E1C7A" w:rsidP="005E1C7A">
      <w:pPr>
        <w:rPr>
          <w:sz w:val="20"/>
          <w:szCs w:val="20"/>
        </w:rPr>
      </w:pPr>
    </w:p>
    <w:p w:rsidR="00025A36" w:rsidRPr="004366FB" w:rsidRDefault="00025A36" w:rsidP="007C77CF">
      <w:pPr>
        <w:pStyle w:val="a4"/>
        <w:ind w:right="424"/>
        <w:jc w:val="both"/>
        <w:rPr>
          <w:b w:val="0"/>
          <w:sz w:val="20"/>
          <w:szCs w:val="20"/>
        </w:rPr>
      </w:pPr>
      <w:bookmarkStart w:id="4" w:name="_GoBack"/>
      <w:bookmarkEnd w:id="4"/>
    </w:p>
    <w:sectPr w:rsidR="00025A36" w:rsidRPr="004366FB" w:rsidSect="00A158E6">
      <w:pgSz w:w="16838" w:h="11906" w:orient="landscape"/>
      <w:pgMar w:top="1134" w:right="624" w:bottom="709"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59" w:rsidRDefault="00852359">
      <w:r>
        <w:separator/>
      </w:r>
    </w:p>
  </w:endnote>
  <w:endnote w:type="continuationSeparator" w:id="0">
    <w:p w:rsidR="00852359" w:rsidRDefault="0085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B0" w:rsidRDefault="00333390">
    <w:pPr>
      <w:pStyle w:val="a6"/>
      <w:framePr w:wrap="around" w:vAnchor="text" w:hAnchor="margin" w:xAlign="right" w:y="1"/>
      <w:rPr>
        <w:rStyle w:val="a7"/>
      </w:rPr>
    </w:pPr>
    <w:r>
      <w:rPr>
        <w:rStyle w:val="a7"/>
      </w:rPr>
      <w:fldChar w:fldCharType="begin"/>
    </w:r>
    <w:r w:rsidR="00077DB0">
      <w:rPr>
        <w:rStyle w:val="a7"/>
      </w:rPr>
      <w:instrText xml:space="preserve">PAGE  </w:instrText>
    </w:r>
    <w:r>
      <w:rPr>
        <w:rStyle w:val="a7"/>
      </w:rPr>
      <w:fldChar w:fldCharType="separate"/>
    </w:r>
    <w:r w:rsidR="0013566B">
      <w:rPr>
        <w:rStyle w:val="a7"/>
        <w:noProof/>
      </w:rPr>
      <w:t>1</w:t>
    </w:r>
    <w:r>
      <w:rPr>
        <w:rStyle w:val="a7"/>
      </w:rPr>
      <w:fldChar w:fldCharType="end"/>
    </w:r>
  </w:p>
  <w:p w:rsidR="00077DB0" w:rsidRDefault="00077DB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B0" w:rsidRDefault="00077DB0" w:rsidP="001133ED">
    <w:pPr>
      <w:pStyle w:val="a6"/>
      <w:framePr w:wrap="around" w:vAnchor="text" w:hAnchor="page" w:x="1135" w:y="48"/>
      <w:rPr>
        <w:rStyle w:val="a7"/>
      </w:rPr>
    </w:pPr>
  </w:p>
  <w:p w:rsidR="00077DB0" w:rsidRDefault="00077DB0" w:rsidP="001F7D5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59" w:rsidRDefault="00852359">
      <w:r>
        <w:separator/>
      </w:r>
    </w:p>
  </w:footnote>
  <w:footnote w:type="continuationSeparator" w:id="0">
    <w:p w:rsidR="00852359" w:rsidRDefault="00852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800"/>
    <w:multiLevelType w:val="hybridMultilevel"/>
    <w:tmpl w:val="EDA8D74E"/>
    <w:lvl w:ilvl="0" w:tplc="12EC3F82">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AD24362"/>
    <w:multiLevelType w:val="hybridMultilevel"/>
    <w:tmpl w:val="026C6A20"/>
    <w:lvl w:ilvl="0" w:tplc="502C275C">
      <w:start w:val="5"/>
      <w:numFmt w:val="bullet"/>
      <w:lvlText w:val="‑"/>
      <w:lvlJc w:val="left"/>
      <w:pPr>
        <w:tabs>
          <w:tab w:val="num" w:pos="2070"/>
        </w:tabs>
        <w:ind w:left="2070" w:hanging="360"/>
      </w:pPr>
      <w:rPr>
        <w:rFonts w:ascii="Arial Unicode MS" w:eastAsia="Arial Unicode MS" w:hAnsi="Arial Unicode MS" w:hint="eastAsia"/>
        <w:sz w:val="22"/>
      </w:rPr>
    </w:lvl>
    <w:lvl w:ilvl="1" w:tplc="C164B9F4">
      <w:start w:val="1"/>
      <w:numFmt w:val="decimal"/>
      <w:lvlText w:val="%2."/>
      <w:lvlJc w:val="left"/>
      <w:pPr>
        <w:tabs>
          <w:tab w:val="num" w:pos="1725"/>
        </w:tabs>
        <w:ind w:left="1725" w:hanging="360"/>
      </w:pPr>
      <w:rPr>
        <w:rFonts w:hint="eastAsia"/>
        <w:b/>
        <w:sz w:val="22"/>
      </w:rPr>
    </w:lvl>
    <w:lvl w:ilvl="2" w:tplc="CDF27880">
      <w:start w:val="1"/>
      <w:numFmt w:val="decimal"/>
      <w:lvlText w:val="%3)"/>
      <w:lvlJc w:val="left"/>
      <w:pPr>
        <w:tabs>
          <w:tab w:val="num" w:pos="2595"/>
        </w:tabs>
        <w:ind w:left="2595" w:hanging="510"/>
      </w:pPr>
      <w:rPr>
        <w:rFont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
    <w:nsid w:val="176005D5"/>
    <w:multiLevelType w:val="hybridMultilevel"/>
    <w:tmpl w:val="D63E8FEA"/>
    <w:lvl w:ilvl="0" w:tplc="01D4843C">
      <w:start w:val="1"/>
      <w:numFmt w:val="bullet"/>
      <w:lvlText w:val="-"/>
      <w:lvlJc w:val="left"/>
      <w:pPr>
        <w:tabs>
          <w:tab w:val="num" w:pos="585"/>
        </w:tabs>
        <w:ind w:left="585" w:hanging="360"/>
      </w:p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3">
    <w:nsid w:val="18F4094A"/>
    <w:multiLevelType w:val="multilevel"/>
    <w:tmpl w:val="126E68F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nsid w:val="1EC65838"/>
    <w:multiLevelType w:val="hybridMultilevel"/>
    <w:tmpl w:val="0656528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22F4141B"/>
    <w:multiLevelType w:val="multilevel"/>
    <w:tmpl w:val="A894DA62"/>
    <w:lvl w:ilvl="0">
      <w:start w:val="1"/>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24951251"/>
    <w:multiLevelType w:val="hybridMultilevel"/>
    <w:tmpl w:val="56D00480"/>
    <w:lvl w:ilvl="0" w:tplc="B726DA5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6E2B89"/>
    <w:multiLevelType w:val="hybridMultilevel"/>
    <w:tmpl w:val="D7F0AD72"/>
    <w:lvl w:ilvl="0" w:tplc="6CAA4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6374F"/>
    <w:multiLevelType w:val="hybridMultilevel"/>
    <w:tmpl w:val="284AF3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0D21879"/>
    <w:multiLevelType w:val="hybridMultilevel"/>
    <w:tmpl w:val="3D3692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6AF14B2"/>
    <w:multiLevelType w:val="hybridMultilevel"/>
    <w:tmpl w:val="2F4E38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0C17D70"/>
    <w:multiLevelType w:val="hybridMultilevel"/>
    <w:tmpl w:val="0E3EA8CA"/>
    <w:lvl w:ilvl="0" w:tplc="3894FB2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4172075A"/>
    <w:multiLevelType w:val="hybridMultilevel"/>
    <w:tmpl w:val="5154751C"/>
    <w:lvl w:ilvl="0" w:tplc="AE92A19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4A9D2E3D"/>
    <w:multiLevelType w:val="multilevel"/>
    <w:tmpl w:val="47CCE38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DEB6F57"/>
    <w:multiLevelType w:val="multilevel"/>
    <w:tmpl w:val="6456D33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F634432"/>
    <w:multiLevelType w:val="hybridMultilevel"/>
    <w:tmpl w:val="F02212E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4FBB7DC2"/>
    <w:multiLevelType w:val="hybridMultilevel"/>
    <w:tmpl w:val="7DE89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A332E1"/>
    <w:multiLevelType w:val="hybridMultilevel"/>
    <w:tmpl w:val="3B50DC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A7E6BCB"/>
    <w:multiLevelType w:val="hybridMultilevel"/>
    <w:tmpl w:val="2C02A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EF5623"/>
    <w:multiLevelType w:val="hybridMultilevel"/>
    <w:tmpl w:val="A5C278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F5B6EC1"/>
    <w:multiLevelType w:val="hybridMultilevel"/>
    <w:tmpl w:val="415E2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D47370"/>
    <w:multiLevelType w:val="hybridMultilevel"/>
    <w:tmpl w:val="E5EE9D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A6C72F0"/>
    <w:multiLevelType w:val="hybridMultilevel"/>
    <w:tmpl w:val="BB567754"/>
    <w:lvl w:ilvl="0" w:tplc="53E0474E">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184853"/>
    <w:multiLevelType w:val="hybridMultilevel"/>
    <w:tmpl w:val="3DE6F1DE"/>
    <w:lvl w:ilvl="0" w:tplc="A464F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FE7AD4"/>
    <w:multiLevelType w:val="hybridMultilevel"/>
    <w:tmpl w:val="B058A9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397291E"/>
    <w:multiLevelType w:val="multilevel"/>
    <w:tmpl w:val="246E043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6">
    <w:nsid w:val="73F546F1"/>
    <w:multiLevelType w:val="hybridMultilevel"/>
    <w:tmpl w:val="7B6099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9BA2214"/>
    <w:multiLevelType w:val="hybridMultilevel"/>
    <w:tmpl w:val="35F8D6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A8C169B"/>
    <w:multiLevelType w:val="hybridMultilevel"/>
    <w:tmpl w:val="84E8580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7"/>
  </w:num>
  <w:num w:numId="3">
    <w:abstractNumId w:val="20"/>
  </w:num>
  <w:num w:numId="4">
    <w:abstractNumId w:val="4"/>
  </w:num>
  <w:num w:numId="5">
    <w:abstractNumId w:val="13"/>
  </w:num>
  <w:num w:numId="6">
    <w:abstractNumId w:val="10"/>
  </w:num>
  <w:num w:numId="7">
    <w:abstractNumId w:val="19"/>
  </w:num>
  <w:num w:numId="8">
    <w:abstractNumId w:val="8"/>
  </w:num>
  <w:num w:numId="9">
    <w:abstractNumId w:val="26"/>
  </w:num>
  <w:num w:numId="10">
    <w:abstractNumId w:val="21"/>
  </w:num>
  <w:num w:numId="11">
    <w:abstractNumId w:val="14"/>
  </w:num>
  <w:num w:numId="12">
    <w:abstractNumId w:val="25"/>
  </w:num>
  <w:num w:numId="13">
    <w:abstractNumId w:val="24"/>
  </w:num>
  <w:num w:numId="14">
    <w:abstractNumId w:val="17"/>
  </w:num>
  <w:num w:numId="15">
    <w:abstractNumId w:val="9"/>
  </w:num>
  <w:num w:numId="16">
    <w:abstractNumId w:val="11"/>
  </w:num>
  <w:num w:numId="17">
    <w:abstractNumId w:val="15"/>
  </w:num>
  <w:num w:numId="18">
    <w:abstractNumId w:val="18"/>
  </w:num>
  <w:num w:numId="19">
    <w:abstractNumId w:val="3"/>
  </w:num>
  <w:num w:numId="20">
    <w:abstractNumId w:val="0"/>
  </w:num>
  <w:num w:numId="21">
    <w:abstractNumId w:val="12"/>
  </w:num>
  <w:num w:numId="22">
    <w:abstractNumId w:val="28"/>
  </w:num>
  <w:num w:numId="23">
    <w:abstractNumId w:val="22"/>
  </w:num>
  <w:num w:numId="24">
    <w:abstractNumId w:val="2"/>
  </w:num>
  <w:num w:numId="25">
    <w:abstractNumId w:val="1"/>
  </w:num>
  <w:num w:numId="26">
    <w:abstractNumId w:val="6"/>
  </w:num>
  <w:num w:numId="27">
    <w:abstractNumId w:val="5"/>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77"/>
    <w:rsid w:val="000050CB"/>
    <w:rsid w:val="0000626D"/>
    <w:rsid w:val="000066F2"/>
    <w:rsid w:val="00014F20"/>
    <w:rsid w:val="000217AB"/>
    <w:rsid w:val="00023C5B"/>
    <w:rsid w:val="00024810"/>
    <w:rsid w:val="00024C77"/>
    <w:rsid w:val="00025A36"/>
    <w:rsid w:val="00053D89"/>
    <w:rsid w:val="00064A0F"/>
    <w:rsid w:val="00073BDD"/>
    <w:rsid w:val="0007626E"/>
    <w:rsid w:val="00077DB0"/>
    <w:rsid w:val="000800C5"/>
    <w:rsid w:val="00087C25"/>
    <w:rsid w:val="000926AD"/>
    <w:rsid w:val="000A1C57"/>
    <w:rsid w:val="000B256E"/>
    <w:rsid w:val="000B3109"/>
    <w:rsid w:val="000C08FE"/>
    <w:rsid w:val="000C3B5B"/>
    <w:rsid w:val="000C768D"/>
    <w:rsid w:val="000D250D"/>
    <w:rsid w:val="000D38E1"/>
    <w:rsid w:val="000D501D"/>
    <w:rsid w:val="000F12C9"/>
    <w:rsid w:val="000F242F"/>
    <w:rsid w:val="000F3ABF"/>
    <w:rsid w:val="000F4645"/>
    <w:rsid w:val="00101481"/>
    <w:rsid w:val="00107BD0"/>
    <w:rsid w:val="00107D61"/>
    <w:rsid w:val="0011175F"/>
    <w:rsid w:val="001133ED"/>
    <w:rsid w:val="0012451A"/>
    <w:rsid w:val="00125E8A"/>
    <w:rsid w:val="00126A00"/>
    <w:rsid w:val="001277A3"/>
    <w:rsid w:val="00133C73"/>
    <w:rsid w:val="0013566B"/>
    <w:rsid w:val="0015125F"/>
    <w:rsid w:val="00162847"/>
    <w:rsid w:val="00165EBC"/>
    <w:rsid w:val="00173F57"/>
    <w:rsid w:val="00174540"/>
    <w:rsid w:val="00174AC6"/>
    <w:rsid w:val="00183045"/>
    <w:rsid w:val="00186106"/>
    <w:rsid w:val="001904E3"/>
    <w:rsid w:val="00197379"/>
    <w:rsid w:val="001A53BE"/>
    <w:rsid w:val="001A6BAA"/>
    <w:rsid w:val="001B3B63"/>
    <w:rsid w:val="001C255D"/>
    <w:rsid w:val="001C5B36"/>
    <w:rsid w:val="001C678F"/>
    <w:rsid w:val="001E2EE8"/>
    <w:rsid w:val="001E461F"/>
    <w:rsid w:val="001F1C07"/>
    <w:rsid w:val="001F515C"/>
    <w:rsid w:val="001F7D53"/>
    <w:rsid w:val="00200D0B"/>
    <w:rsid w:val="00202668"/>
    <w:rsid w:val="002033E5"/>
    <w:rsid w:val="00203447"/>
    <w:rsid w:val="00210C26"/>
    <w:rsid w:val="00212A30"/>
    <w:rsid w:val="00214961"/>
    <w:rsid w:val="0021730C"/>
    <w:rsid w:val="00223B5A"/>
    <w:rsid w:val="002242AB"/>
    <w:rsid w:val="002246A0"/>
    <w:rsid w:val="002258B7"/>
    <w:rsid w:val="00232082"/>
    <w:rsid w:val="00236F70"/>
    <w:rsid w:val="00243F60"/>
    <w:rsid w:val="00246623"/>
    <w:rsid w:val="00257DB2"/>
    <w:rsid w:val="00275E2A"/>
    <w:rsid w:val="00275EBB"/>
    <w:rsid w:val="00277A50"/>
    <w:rsid w:val="00280157"/>
    <w:rsid w:val="00283535"/>
    <w:rsid w:val="002863E6"/>
    <w:rsid w:val="002874A9"/>
    <w:rsid w:val="00293B83"/>
    <w:rsid w:val="00294870"/>
    <w:rsid w:val="002A7DA7"/>
    <w:rsid w:val="002B191D"/>
    <w:rsid w:val="002B39B7"/>
    <w:rsid w:val="002C15FF"/>
    <w:rsid w:val="002D0CCF"/>
    <w:rsid w:val="002D1D7D"/>
    <w:rsid w:val="002D523D"/>
    <w:rsid w:val="002D61DE"/>
    <w:rsid w:val="002E2475"/>
    <w:rsid w:val="002E59E2"/>
    <w:rsid w:val="002F4392"/>
    <w:rsid w:val="00301D30"/>
    <w:rsid w:val="003034F2"/>
    <w:rsid w:val="00305A4B"/>
    <w:rsid w:val="003069D8"/>
    <w:rsid w:val="003264A4"/>
    <w:rsid w:val="00327812"/>
    <w:rsid w:val="00332DFE"/>
    <w:rsid w:val="00333390"/>
    <w:rsid w:val="003438C3"/>
    <w:rsid w:val="00343AD3"/>
    <w:rsid w:val="00345493"/>
    <w:rsid w:val="003547DA"/>
    <w:rsid w:val="00360D23"/>
    <w:rsid w:val="0036619A"/>
    <w:rsid w:val="0037102B"/>
    <w:rsid w:val="0037286A"/>
    <w:rsid w:val="003913B1"/>
    <w:rsid w:val="00393214"/>
    <w:rsid w:val="003A20C3"/>
    <w:rsid w:val="003B07FF"/>
    <w:rsid w:val="003B72E8"/>
    <w:rsid w:val="003C0A9F"/>
    <w:rsid w:val="003E2529"/>
    <w:rsid w:val="003E3FF8"/>
    <w:rsid w:val="003F1CE5"/>
    <w:rsid w:val="003F61CE"/>
    <w:rsid w:val="0040181D"/>
    <w:rsid w:val="00407E91"/>
    <w:rsid w:val="00414620"/>
    <w:rsid w:val="004252B8"/>
    <w:rsid w:val="00425B4F"/>
    <w:rsid w:val="00432BB8"/>
    <w:rsid w:val="004366FB"/>
    <w:rsid w:val="00444951"/>
    <w:rsid w:val="00445A27"/>
    <w:rsid w:val="00450019"/>
    <w:rsid w:val="0045150F"/>
    <w:rsid w:val="00452890"/>
    <w:rsid w:val="00453214"/>
    <w:rsid w:val="0045390F"/>
    <w:rsid w:val="004557B2"/>
    <w:rsid w:val="00465581"/>
    <w:rsid w:val="00465FED"/>
    <w:rsid w:val="00466C17"/>
    <w:rsid w:val="004756D3"/>
    <w:rsid w:val="00475AF5"/>
    <w:rsid w:val="00481BB4"/>
    <w:rsid w:val="00485B48"/>
    <w:rsid w:val="00486339"/>
    <w:rsid w:val="004912C8"/>
    <w:rsid w:val="00491A8D"/>
    <w:rsid w:val="00492364"/>
    <w:rsid w:val="0049300F"/>
    <w:rsid w:val="004A47C2"/>
    <w:rsid w:val="004A67D5"/>
    <w:rsid w:val="004B41C1"/>
    <w:rsid w:val="004C6EB5"/>
    <w:rsid w:val="004D1D92"/>
    <w:rsid w:val="004D1F12"/>
    <w:rsid w:val="004D34CD"/>
    <w:rsid w:val="004D5AFE"/>
    <w:rsid w:val="004D657A"/>
    <w:rsid w:val="004E6891"/>
    <w:rsid w:val="004F75A4"/>
    <w:rsid w:val="00510844"/>
    <w:rsid w:val="005154F6"/>
    <w:rsid w:val="0052720E"/>
    <w:rsid w:val="0053028A"/>
    <w:rsid w:val="00530EF3"/>
    <w:rsid w:val="00541663"/>
    <w:rsid w:val="00546164"/>
    <w:rsid w:val="00551DC2"/>
    <w:rsid w:val="005803DA"/>
    <w:rsid w:val="00585DA8"/>
    <w:rsid w:val="00594445"/>
    <w:rsid w:val="005A5250"/>
    <w:rsid w:val="005A75D1"/>
    <w:rsid w:val="005B4676"/>
    <w:rsid w:val="005C3DFA"/>
    <w:rsid w:val="005C5EEE"/>
    <w:rsid w:val="005D0657"/>
    <w:rsid w:val="005D4386"/>
    <w:rsid w:val="005D586A"/>
    <w:rsid w:val="005E1419"/>
    <w:rsid w:val="005E1C7A"/>
    <w:rsid w:val="005E34B1"/>
    <w:rsid w:val="005E427E"/>
    <w:rsid w:val="005F29C6"/>
    <w:rsid w:val="00600DAD"/>
    <w:rsid w:val="0060249E"/>
    <w:rsid w:val="00610F9D"/>
    <w:rsid w:val="006157A2"/>
    <w:rsid w:val="00616DAB"/>
    <w:rsid w:val="006222E6"/>
    <w:rsid w:val="00623626"/>
    <w:rsid w:val="00641AA8"/>
    <w:rsid w:val="00643212"/>
    <w:rsid w:val="006440F3"/>
    <w:rsid w:val="00652FC3"/>
    <w:rsid w:val="0065408D"/>
    <w:rsid w:val="00654B78"/>
    <w:rsid w:val="00660D81"/>
    <w:rsid w:val="006635C0"/>
    <w:rsid w:val="00677BE3"/>
    <w:rsid w:val="0068368C"/>
    <w:rsid w:val="00685A80"/>
    <w:rsid w:val="006903F4"/>
    <w:rsid w:val="0069289E"/>
    <w:rsid w:val="00693F57"/>
    <w:rsid w:val="00694DB5"/>
    <w:rsid w:val="006959D9"/>
    <w:rsid w:val="006A2DEB"/>
    <w:rsid w:val="006A330C"/>
    <w:rsid w:val="006A6212"/>
    <w:rsid w:val="006B666A"/>
    <w:rsid w:val="006C29A8"/>
    <w:rsid w:val="006D0509"/>
    <w:rsid w:val="007030E2"/>
    <w:rsid w:val="0070342E"/>
    <w:rsid w:val="007047B9"/>
    <w:rsid w:val="00704F02"/>
    <w:rsid w:val="007102EE"/>
    <w:rsid w:val="00717A13"/>
    <w:rsid w:val="00722C0E"/>
    <w:rsid w:val="0072366E"/>
    <w:rsid w:val="00726A16"/>
    <w:rsid w:val="00731CFF"/>
    <w:rsid w:val="0073231E"/>
    <w:rsid w:val="00735958"/>
    <w:rsid w:val="0074786C"/>
    <w:rsid w:val="007549AF"/>
    <w:rsid w:val="00757872"/>
    <w:rsid w:val="007652CB"/>
    <w:rsid w:val="00767559"/>
    <w:rsid w:val="00772FBF"/>
    <w:rsid w:val="007755B4"/>
    <w:rsid w:val="007809B4"/>
    <w:rsid w:val="00783556"/>
    <w:rsid w:val="0079343D"/>
    <w:rsid w:val="007A1899"/>
    <w:rsid w:val="007A1FE1"/>
    <w:rsid w:val="007B2192"/>
    <w:rsid w:val="007B3E0E"/>
    <w:rsid w:val="007C77CF"/>
    <w:rsid w:val="007D197E"/>
    <w:rsid w:val="007D34C7"/>
    <w:rsid w:val="007D6B03"/>
    <w:rsid w:val="007E3F84"/>
    <w:rsid w:val="007F3B68"/>
    <w:rsid w:val="007F58DF"/>
    <w:rsid w:val="008078DC"/>
    <w:rsid w:val="008121DE"/>
    <w:rsid w:val="00814F5E"/>
    <w:rsid w:val="008152C3"/>
    <w:rsid w:val="0081559B"/>
    <w:rsid w:val="008174C0"/>
    <w:rsid w:val="00817948"/>
    <w:rsid w:val="00822C8D"/>
    <w:rsid w:val="00825F75"/>
    <w:rsid w:val="008515DC"/>
    <w:rsid w:val="00852359"/>
    <w:rsid w:val="00852E94"/>
    <w:rsid w:val="008608D3"/>
    <w:rsid w:val="00861658"/>
    <w:rsid w:val="00865806"/>
    <w:rsid w:val="008664D9"/>
    <w:rsid w:val="00867878"/>
    <w:rsid w:val="00875C27"/>
    <w:rsid w:val="00875EE8"/>
    <w:rsid w:val="008770DB"/>
    <w:rsid w:val="00877643"/>
    <w:rsid w:val="008819FB"/>
    <w:rsid w:val="00884A1F"/>
    <w:rsid w:val="00887FD9"/>
    <w:rsid w:val="00891AB8"/>
    <w:rsid w:val="00891D10"/>
    <w:rsid w:val="00895CF2"/>
    <w:rsid w:val="008B0A25"/>
    <w:rsid w:val="008C2A7B"/>
    <w:rsid w:val="008C51D4"/>
    <w:rsid w:val="008C75E9"/>
    <w:rsid w:val="008D02A0"/>
    <w:rsid w:val="008D3A66"/>
    <w:rsid w:val="008D478B"/>
    <w:rsid w:val="008D6EC7"/>
    <w:rsid w:val="008E2392"/>
    <w:rsid w:val="008F6487"/>
    <w:rsid w:val="0090102B"/>
    <w:rsid w:val="00907209"/>
    <w:rsid w:val="009076B6"/>
    <w:rsid w:val="00911D49"/>
    <w:rsid w:val="00915889"/>
    <w:rsid w:val="0092653A"/>
    <w:rsid w:val="00933A73"/>
    <w:rsid w:val="009349E9"/>
    <w:rsid w:val="00935BCB"/>
    <w:rsid w:val="00936337"/>
    <w:rsid w:val="00937D23"/>
    <w:rsid w:val="009436BC"/>
    <w:rsid w:val="00945225"/>
    <w:rsid w:val="00953ED1"/>
    <w:rsid w:val="00954735"/>
    <w:rsid w:val="00962AF0"/>
    <w:rsid w:val="00971C09"/>
    <w:rsid w:val="00974A88"/>
    <w:rsid w:val="00975F0A"/>
    <w:rsid w:val="0098483B"/>
    <w:rsid w:val="00996F98"/>
    <w:rsid w:val="009A1F47"/>
    <w:rsid w:val="009B0C76"/>
    <w:rsid w:val="009C216A"/>
    <w:rsid w:val="009D0E0E"/>
    <w:rsid w:val="009D17A2"/>
    <w:rsid w:val="009D2CE1"/>
    <w:rsid w:val="009E01A1"/>
    <w:rsid w:val="009E2283"/>
    <w:rsid w:val="009E531E"/>
    <w:rsid w:val="00A01043"/>
    <w:rsid w:val="00A06BC4"/>
    <w:rsid w:val="00A158E6"/>
    <w:rsid w:val="00A159C7"/>
    <w:rsid w:val="00A20379"/>
    <w:rsid w:val="00A220C3"/>
    <w:rsid w:val="00A423CB"/>
    <w:rsid w:val="00A42A07"/>
    <w:rsid w:val="00A44DFE"/>
    <w:rsid w:val="00A46F0E"/>
    <w:rsid w:val="00A658C6"/>
    <w:rsid w:val="00A665FF"/>
    <w:rsid w:val="00A75B74"/>
    <w:rsid w:val="00A9183C"/>
    <w:rsid w:val="00A93DD8"/>
    <w:rsid w:val="00A956B2"/>
    <w:rsid w:val="00AA0599"/>
    <w:rsid w:val="00AA1EB5"/>
    <w:rsid w:val="00AA29CA"/>
    <w:rsid w:val="00AA370B"/>
    <w:rsid w:val="00AE1010"/>
    <w:rsid w:val="00AE1D3F"/>
    <w:rsid w:val="00B1367F"/>
    <w:rsid w:val="00B14380"/>
    <w:rsid w:val="00B16D64"/>
    <w:rsid w:val="00B17301"/>
    <w:rsid w:val="00B2291C"/>
    <w:rsid w:val="00B230E9"/>
    <w:rsid w:val="00B23E80"/>
    <w:rsid w:val="00B30225"/>
    <w:rsid w:val="00B3329B"/>
    <w:rsid w:val="00B33664"/>
    <w:rsid w:val="00B47E37"/>
    <w:rsid w:val="00B5406B"/>
    <w:rsid w:val="00B55E6D"/>
    <w:rsid w:val="00B77703"/>
    <w:rsid w:val="00B849FC"/>
    <w:rsid w:val="00B84BD7"/>
    <w:rsid w:val="00B85C98"/>
    <w:rsid w:val="00B86040"/>
    <w:rsid w:val="00BA15F9"/>
    <w:rsid w:val="00BA3049"/>
    <w:rsid w:val="00BB228D"/>
    <w:rsid w:val="00BB57CA"/>
    <w:rsid w:val="00BB725C"/>
    <w:rsid w:val="00BD4094"/>
    <w:rsid w:val="00BE31B7"/>
    <w:rsid w:val="00BE3FBD"/>
    <w:rsid w:val="00BE4FD0"/>
    <w:rsid w:val="00BE692A"/>
    <w:rsid w:val="00C00E6E"/>
    <w:rsid w:val="00C07B18"/>
    <w:rsid w:val="00C106EB"/>
    <w:rsid w:val="00C13E88"/>
    <w:rsid w:val="00C207DD"/>
    <w:rsid w:val="00C20DEF"/>
    <w:rsid w:val="00C27846"/>
    <w:rsid w:val="00C30399"/>
    <w:rsid w:val="00C30BFC"/>
    <w:rsid w:val="00C31A15"/>
    <w:rsid w:val="00C337E0"/>
    <w:rsid w:val="00C422BB"/>
    <w:rsid w:val="00C43AAD"/>
    <w:rsid w:val="00C47096"/>
    <w:rsid w:val="00C5095C"/>
    <w:rsid w:val="00C50A9C"/>
    <w:rsid w:val="00C5538C"/>
    <w:rsid w:val="00C63C8A"/>
    <w:rsid w:val="00C65C8C"/>
    <w:rsid w:val="00C67994"/>
    <w:rsid w:val="00C72C62"/>
    <w:rsid w:val="00C74FC8"/>
    <w:rsid w:val="00C75933"/>
    <w:rsid w:val="00C84544"/>
    <w:rsid w:val="00C874E3"/>
    <w:rsid w:val="00C958C6"/>
    <w:rsid w:val="00CA0E52"/>
    <w:rsid w:val="00CC2CE4"/>
    <w:rsid w:val="00CC7F31"/>
    <w:rsid w:val="00CD3714"/>
    <w:rsid w:val="00CD6545"/>
    <w:rsid w:val="00CD71F1"/>
    <w:rsid w:val="00CE235A"/>
    <w:rsid w:val="00CE3330"/>
    <w:rsid w:val="00CE460F"/>
    <w:rsid w:val="00CE56FD"/>
    <w:rsid w:val="00CF0564"/>
    <w:rsid w:val="00CF69BB"/>
    <w:rsid w:val="00D0482C"/>
    <w:rsid w:val="00D11150"/>
    <w:rsid w:val="00D205F9"/>
    <w:rsid w:val="00D23721"/>
    <w:rsid w:val="00D25251"/>
    <w:rsid w:val="00D318B6"/>
    <w:rsid w:val="00D37B9B"/>
    <w:rsid w:val="00D42F3C"/>
    <w:rsid w:val="00D45F0C"/>
    <w:rsid w:val="00D47B0E"/>
    <w:rsid w:val="00D50CE9"/>
    <w:rsid w:val="00D8056F"/>
    <w:rsid w:val="00D867D7"/>
    <w:rsid w:val="00D9020C"/>
    <w:rsid w:val="00D95F4A"/>
    <w:rsid w:val="00DA3182"/>
    <w:rsid w:val="00DA4ED5"/>
    <w:rsid w:val="00DA69C8"/>
    <w:rsid w:val="00DB782E"/>
    <w:rsid w:val="00DC0065"/>
    <w:rsid w:val="00DC2FDB"/>
    <w:rsid w:val="00DC756F"/>
    <w:rsid w:val="00DC758F"/>
    <w:rsid w:val="00DC7BE3"/>
    <w:rsid w:val="00DD36E3"/>
    <w:rsid w:val="00DE73D7"/>
    <w:rsid w:val="00DF2632"/>
    <w:rsid w:val="00DF5646"/>
    <w:rsid w:val="00DF5F81"/>
    <w:rsid w:val="00DF6318"/>
    <w:rsid w:val="00E03639"/>
    <w:rsid w:val="00E13CD5"/>
    <w:rsid w:val="00E13E90"/>
    <w:rsid w:val="00E15B4E"/>
    <w:rsid w:val="00E34388"/>
    <w:rsid w:val="00E34F0B"/>
    <w:rsid w:val="00E40DEA"/>
    <w:rsid w:val="00E41A40"/>
    <w:rsid w:val="00E442B1"/>
    <w:rsid w:val="00E518FF"/>
    <w:rsid w:val="00E54A63"/>
    <w:rsid w:val="00E55C5E"/>
    <w:rsid w:val="00E65E69"/>
    <w:rsid w:val="00E714E0"/>
    <w:rsid w:val="00E74444"/>
    <w:rsid w:val="00E74D86"/>
    <w:rsid w:val="00E90E07"/>
    <w:rsid w:val="00E927CD"/>
    <w:rsid w:val="00E94F8D"/>
    <w:rsid w:val="00EB6923"/>
    <w:rsid w:val="00EB79D9"/>
    <w:rsid w:val="00EC0D77"/>
    <w:rsid w:val="00EC762E"/>
    <w:rsid w:val="00ED2661"/>
    <w:rsid w:val="00ED2E55"/>
    <w:rsid w:val="00ED7EB9"/>
    <w:rsid w:val="00F1002A"/>
    <w:rsid w:val="00F10B0F"/>
    <w:rsid w:val="00F152C6"/>
    <w:rsid w:val="00F15E8A"/>
    <w:rsid w:val="00F32064"/>
    <w:rsid w:val="00F33035"/>
    <w:rsid w:val="00F41D6B"/>
    <w:rsid w:val="00F431DC"/>
    <w:rsid w:val="00F567BF"/>
    <w:rsid w:val="00F6332D"/>
    <w:rsid w:val="00F63DF2"/>
    <w:rsid w:val="00F654BD"/>
    <w:rsid w:val="00F7713F"/>
    <w:rsid w:val="00F8180D"/>
    <w:rsid w:val="00F8585E"/>
    <w:rsid w:val="00F93C2E"/>
    <w:rsid w:val="00F95703"/>
    <w:rsid w:val="00FB0253"/>
    <w:rsid w:val="00FB2A70"/>
    <w:rsid w:val="00FB3D2B"/>
    <w:rsid w:val="00FB4947"/>
    <w:rsid w:val="00FB550B"/>
    <w:rsid w:val="00FB6F04"/>
    <w:rsid w:val="00FB7E99"/>
    <w:rsid w:val="00FC04B6"/>
    <w:rsid w:val="00FC48BC"/>
    <w:rsid w:val="00FC5EB5"/>
    <w:rsid w:val="00FD1EE6"/>
    <w:rsid w:val="00FD5E0C"/>
    <w:rsid w:val="00FD71BE"/>
    <w:rsid w:val="00FE625E"/>
    <w:rsid w:val="00FE6863"/>
    <w:rsid w:val="00FF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559"/>
    <w:rPr>
      <w:sz w:val="24"/>
      <w:szCs w:val="24"/>
    </w:rPr>
  </w:style>
  <w:style w:type="paragraph" w:styleId="1">
    <w:name w:val="heading 1"/>
    <w:basedOn w:val="a"/>
    <w:next w:val="a"/>
    <w:qFormat/>
    <w:rsid w:val="00767559"/>
    <w:pPr>
      <w:keepNext/>
      <w:jc w:val="center"/>
      <w:outlineLvl w:val="0"/>
    </w:pPr>
    <w:rPr>
      <w:sz w:val="32"/>
    </w:rPr>
  </w:style>
  <w:style w:type="paragraph" w:styleId="2">
    <w:name w:val="heading 2"/>
    <w:basedOn w:val="a"/>
    <w:next w:val="a"/>
    <w:qFormat/>
    <w:rsid w:val="00767559"/>
    <w:pPr>
      <w:keepNext/>
      <w:jc w:val="center"/>
      <w:outlineLvl w:val="1"/>
    </w:pPr>
    <w:rPr>
      <w:b/>
      <w:bCs/>
      <w:sz w:val="28"/>
    </w:rPr>
  </w:style>
  <w:style w:type="paragraph" w:styleId="3">
    <w:name w:val="heading 3"/>
    <w:basedOn w:val="a"/>
    <w:next w:val="a"/>
    <w:qFormat/>
    <w:rsid w:val="00767559"/>
    <w:pPr>
      <w:keepNext/>
      <w:jc w:val="center"/>
      <w:outlineLvl w:val="2"/>
    </w:pPr>
    <w:rPr>
      <w:b/>
      <w:bCs/>
    </w:rPr>
  </w:style>
  <w:style w:type="paragraph" w:styleId="4">
    <w:name w:val="heading 4"/>
    <w:basedOn w:val="a"/>
    <w:next w:val="a"/>
    <w:qFormat/>
    <w:rsid w:val="0081559B"/>
    <w:pPr>
      <w:keepNext/>
      <w:spacing w:before="240" w:after="60"/>
      <w:outlineLvl w:val="3"/>
    </w:pPr>
    <w:rPr>
      <w:b/>
      <w:bCs/>
      <w:sz w:val="28"/>
      <w:szCs w:val="28"/>
    </w:rPr>
  </w:style>
  <w:style w:type="paragraph" w:styleId="6">
    <w:name w:val="heading 6"/>
    <w:basedOn w:val="a"/>
    <w:next w:val="a"/>
    <w:qFormat/>
    <w:rsid w:val="0081559B"/>
    <w:pPr>
      <w:spacing w:before="240" w:after="60"/>
      <w:outlineLvl w:val="5"/>
    </w:pPr>
    <w:rPr>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67559"/>
    <w:pPr>
      <w:jc w:val="center"/>
    </w:pPr>
    <w:rPr>
      <w:sz w:val="28"/>
    </w:rPr>
  </w:style>
  <w:style w:type="paragraph" w:styleId="a4">
    <w:name w:val="Body Text"/>
    <w:basedOn w:val="a"/>
    <w:link w:val="a5"/>
    <w:rsid w:val="00767559"/>
    <w:pPr>
      <w:jc w:val="center"/>
    </w:pPr>
    <w:rPr>
      <w:b/>
      <w:bCs/>
    </w:rPr>
  </w:style>
  <w:style w:type="paragraph" w:styleId="a6">
    <w:name w:val="footer"/>
    <w:basedOn w:val="a"/>
    <w:rsid w:val="00767559"/>
    <w:pPr>
      <w:tabs>
        <w:tab w:val="center" w:pos="4677"/>
        <w:tab w:val="right" w:pos="9355"/>
      </w:tabs>
    </w:pPr>
  </w:style>
  <w:style w:type="character" w:styleId="a7">
    <w:name w:val="page number"/>
    <w:basedOn w:val="a0"/>
    <w:rsid w:val="00767559"/>
  </w:style>
  <w:style w:type="paragraph" w:styleId="a8">
    <w:name w:val="header"/>
    <w:basedOn w:val="a"/>
    <w:rsid w:val="001F7D53"/>
    <w:pPr>
      <w:tabs>
        <w:tab w:val="center" w:pos="4677"/>
        <w:tab w:val="right" w:pos="9355"/>
      </w:tabs>
    </w:pPr>
  </w:style>
  <w:style w:type="paragraph" w:styleId="a9">
    <w:name w:val="Balloon Text"/>
    <w:basedOn w:val="a"/>
    <w:semiHidden/>
    <w:rsid w:val="001133ED"/>
    <w:rPr>
      <w:rFonts w:ascii="Tahoma" w:hAnsi="Tahoma" w:cs="Tahoma"/>
      <w:sz w:val="16"/>
      <w:szCs w:val="16"/>
    </w:rPr>
  </w:style>
  <w:style w:type="character" w:customStyle="1" w:styleId="aa">
    <w:name w:val="Гипертекстовая ссылка"/>
    <w:basedOn w:val="a0"/>
    <w:rsid w:val="00974A88"/>
    <w:rPr>
      <w:color w:val="008000"/>
    </w:rPr>
  </w:style>
  <w:style w:type="character" w:styleId="ab">
    <w:name w:val="Hyperlink"/>
    <w:basedOn w:val="a0"/>
    <w:rsid w:val="0081559B"/>
    <w:rPr>
      <w:color w:val="0000FF"/>
      <w:u w:val="single"/>
    </w:rPr>
  </w:style>
  <w:style w:type="paragraph" w:styleId="ac">
    <w:name w:val="Normal (Web)"/>
    <w:basedOn w:val="a"/>
    <w:rsid w:val="0081559B"/>
    <w:pPr>
      <w:spacing w:before="100" w:beforeAutospacing="1" w:after="100" w:afterAutospacing="1"/>
    </w:pPr>
    <w:rPr>
      <w:rFonts w:ascii="Verdana" w:hAnsi="Verdana"/>
      <w:color w:val="333366"/>
      <w:sz w:val="18"/>
      <w:szCs w:val="18"/>
    </w:rPr>
  </w:style>
  <w:style w:type="table" w:styleId="ad">
    <w:name w:val="Table Grid"/>
    <w:basedOn w:val="a1"/>
    <w:rsid w:val="00815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730C"/>
    <w:pPr>
      <w:widowControl w:val="0"/>
      <w:autoSpaceDE w:val="0"/>
      <w:autoSpaceDN w:val="0"/>
      <w:adjustRightInd w:val="0"/>
      <w:ind w:firstLine="720"/>
    </w:pPr>
    <w:rPr>
      <w:rFonts w:ascii="Arial" w:hAnsi="Arial" w:cs="Arial"/>
    </w:rPr>
  </w:style>
  <w:style w:type="paragraph" w:customStyle="1" w:styleId="ae">
    <w:name w:val="Прижатый влево"/>
    <w:basedOn w:val="a"/>
    <w:next w:val="a"/>
    <w:rsid w:val="0021730C"/>
    <w:pPr>
      <w:autoSpaceDE w:val="0"/>
      <w:autoSpaceDN w:val="0"/>
      <w:adjustRightInd w:val="0"/>
    </w:pPr>
    <w:rPr>
      <w:rFonts w:ascii="Arial" w:hAnsi="Arial"/>
      <w:sz w:val="20"/>
      <w:szCs w:val="20"/>
    </w:rPr>
  </w:style>
  <w:style w:type="paragraph" w:customStyle="1" w:styleId="Heading">
    <w:name w:val="Heading"/>
    <w:rsid w:val="00935BCB"/>
    <w:pPr>
      <w:autoSpaceDE w:val="0"/>
      <w:autoSpaceDN w:val="0"/>
      <w:adjustRightInd w:val="0"/>
    </w:pPr>
    <w:rPr>
      <w:rFonts w:ascii="Arial" w:hAnsi="Arial" w:cs="Arial"/>
      <w:b/>
      <w:bCs/>
      <w:sz w:val="22"/>
      <w:szCs w:val="22"/>
    </w:rPr>
  </w:style>
  <w:style w:type="paragraph" w:styleId="af">
    <w:name w:val="Body Text Indent"/>
    <w:basedOn w:val="a"/>
    <w:rsid w:val="00935BCB"/>
    <w:pPr>
      <w:spacing w:after="120"/>
      <w:ind w:left="283"/>
    </w:pPr>
  </w:style>
  <w:style w:type="paragraph" w:customStyle="1" w:styleId="af0">
    <w:name w:val="Знак Знак Знак Знак Знак Знак Знак"/>
    <w:basedOn w:val="a"/>
    <w:rsid w:val="00D0482C"/>
    <w:pPr>
      <w:spacing w:before="100" w:beforeAutospacing="1" w:after="100" w:afterAutospacing="1"/>
    </w:pPr>
    <w:rPr>
      <w:rFonts w:ascii="Tahoma" w:hAnsi="Tahoma"/>
      <w:sz w:val="20"/>
      <w:szCs w:val="20"/>
      <w:lang w:val="en-US" w:eastAsia="en-US"/>
    </w:rPr>
  </w:style>
  <w:style w:type="paragraph" w:customStyle="1" w:styleId="af1">
    <w:name w:val="Знак"/>
    <w:basedOn w:val="a"/>
    <w:rsid w:val="00174AC6"/>
    <w:pPr>
      <w:spacing w:after="160" w:line="240" w:lineRule="exact"/>
    </w:pPr>
    <w:rPr>
      <w:rFonts w:ascii="Verdana" w:hAnsi="Verdana"/>
      <w:sz w:val="20"/>
      <w:szCs w:val="20"/>
      <w:lang w:val="en-US" w:eastAsia="en-US"/>
    </w:rPr>
  </w:style>
  <w:style w:type="paragraph" w:styleId="af2">
    <w:name w:val="List Paragraph"/>
    <w:basedOn w:val="a"/>
    <w:uiPriority w:val="34"/>
    <w:qFormat/>
    <w:rsid w:val="004D1D92"/>
    <w:pPr>
      <w:spacing w:after="200" w:line="276" w:lineRule="auto"/>
      <w:ind w:left="720"/>
      <w:contextualSpacing/>
    </w:pPr>
    <w:rPr>
      <w:rFonts w:ascii="Calibri" w:hAnsi="Calibri"/>
      <w:sz w:val="22"/>
      <w:szCs w:val="22"/>
    </w:rPr>
  </w:style>
  <w:style w:type="paragraph" w:styleId="af3">
    <w:name w:val="No Spacing"/>
    <w:uiPriority w:val="1"/>
    <w:qFormat/>
    <w:rsid w:val="009E2283"/>
    <w:rPr>
      <w:sz w:val="24"/>
      <w:szCs w:val="24"/>
    </w:rPr>
  </w:style>
  <w:style w:type="paragraph" w:customStyle="1" w:styleId="ConsPlusNonformat">
    <w:name w:val="ConsPlusNonformat"/>
    <w:rsid w:val="005E1C7A"/>
    <w:pPr>
      <w:widowControl w:val="0"/>
      <w:autoSpaceDE w:val="0"/>
      <w:autoSpaceDN w:val="0"/>
    </w:pPr>
    <w:rPr>
      <w:rFonts w:ascii="Courier New" w:hAnsi="Courier New" w:cs="Courier New"/>
    </w:rPr>
  </w:style>
  <w:style w:type="character" w:customStyle="1" w:styleId="a5">
    <w:name w:val="Основной текст Знак"/>
    <w:basedOn w:val="a0"/>
    <w:link w:val="a4"/>
    <w:rsid w:val="00C31A1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559"/>
    <w:rPr>
      <w:sz w:val="24"/>
      <w:szCs w:val="24"/>
    </w:rPr>
  </w:style>
  <w:style w:type="paragraph" w:styleId="1">
    <w:name w:val="heading 1"/>
    <w:basedOn w:val="a"/>
    <w:next w:val="a"/>
    <w:qFormat/>
    <w:rsid w:val="00767559"/>
    <w:pPr>
      <w:keepNext/>
      <w:jc w:val="center"/>
      <w:outlineLvl w:val="0"/>
    </w:pPr>
    <w:rPr>
      <w:sz w:val="32"/>
    </w:rPr>
  </w:style>
  <w:style w:type="paragraph" w:styleId="2">
    <w:name w:val="heading 2"/>
    <w:basedOn w:val="a"/>
    <w:next w:val="a"/>
    <w:qFormat/>
    <w:rsid w:val="00767559"/>
    <w:pPr>
      <w:keepNext/>
      <w:jc w:val="center"/>
      <w:outlineLvl w:val="1"/>
    </w:pPr>
    <w:rPr>
      <w:b/>
      <w:bCs/>
      <w:sz w:val="28"/>
    </w:rPr>
  </w:style>
  <w:style w:type="paragraph" w:styleId="3">
    <w:name w:val="heading 3"/>
    <w:basedOn w:val="a"/>
    <w:next w:val="a"/>
    <w:qFormat/>
    <w:rsid w:val="00767559"/>
    <w:pPr>
      <w:keepNext/>
      <w:jc w:val="center"/>
      <w:outlineLvl w:val="2"/>
    </w:pPr>
    <w:rPr>
      <w:b/>
      <w:bCs/>
    </w:rPr>
  </w:style>
  <w:style w:type="paragraph" w:styleId="4">
    <w:name w:val="heading 4"/>
    <w:basedOn w:val="a"/>
    <w:next w:val="a"/>
    <w:qFormat/>
    <w:rsid w:val="0081559B"/>
    <w:pPr>
      <w:keepNext/>
      <w:spacing w:before="240" w:after="60"/>
      <w:outlineLvl w:val="3"/>
    </w:pPr>
    <w:rPr>
      <w:b/>
      <w:bCs/>
      <w:sz w:val="28"/>
      <w:szCs w:val="28"/>
    </w:rPr>
  </w:style>
  <w:style w:type="paragraph" w:styleId="6">
    <w:name w:val="heading 6"/>
    <w:basedOn w:val="a"/>
    <w:next w:val="a"/>
    <w:qFormat/>
    <w:rsid w:val="0081559B"/>
    <w:pPr>
      <w:spacing w:before="240" w:after="60"/>
      <w:outlineLvl w:val="5"/>
    </w:pPr>
    <w:rPr>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67559"/>
    <w:pPr>
      <w:jc w:val="center"/>
    </w:pPr>
    <w:rPr>
      <w:sz w:val="28"/>
    </w:rPr>
  </w:style>
  <w:style w:type="paragraph" w:styleId="a4">
    <w:name w:val="Body Text"/>
    <w:basedOn w:val="a"/>
    <w:link w:val="a5"/>
    <w:rsid w:val="00767559"/>
    <w:pPr>
      <w:jc w:val="center"/>
    </w:pPr>
    <w:rPr>
      <w:b/>
      <w:bCs/>
    </w:rPr>
  </w:style>
  <w:style w:type="paragraph" w:styleId="a6">
    <w:name w:val="footer"/>
    <w:basedOn w:val="a"/>
    <w:rsid w:val="00767559"/>
    <w:pPr>
      <w:tabs>
        <w:tab w:val="center" w:pos="4677"/>
        <w:tab w:val="right" w:pos="9355"/>
      </w:tabs>
    </w:pPr>
  </w:style>
  <w:style w:type="character" w:styleId="a7">
    <w:name w:val="page number"/>
    <w:basedOn w:val="a0"/>
    <w:rsid w:val="00767559"/>
  </w:style>
  <w:style w:type="paragraph" w:styleId="a8">
    <w:name w:val="header"/>
    <w:basedOn w:val="a"/>
    <w:rsid w:val="001F7D53"/>
    <w:pPr>
      <w:tabs>
        <w:tab w:val="center" w:pos="4677"/>
        <w:tab w:val="right" w:pos="9355"/>
      </w:tabs>
    </w:pPr>
  </w:style>
  <w:style w:type="paragraph" w:styleId="a9">
    <w:name w:val="Balloon Text"/>
    <w:basedOn w:val="a"/>
    <w:semiHidden/>
    <w:rsid w:val="001133ED"/>
    <w:rPr>
      <w:rFonts w:ascii="Tahoma" w:hAnsi="Tahoma" w:cs="Tahoma"/>
      <w:sz w:val="16"/>
      <w:szCs w:val="16"/>
    </w:rPr>
  </w:style>
  <w:style w:type="character" w:customStyle="1" w:styleId="aa">
    <w:name w:val="Гипертекстовая ссылка"/>
    <w:basedOn w:val="a0"/>
    <w:rsid w:val="00974A88"/>
    <w:rPr>
      <w:color w:val="008000"/>
    </w:rPr>
  </w:style>
  <w:style w:type="character" w:styleId="ab">
    <w:name w:val="Hyperlink"/>
    <w:basedOn w:val="a0"/>
    <w:rsid w:val="0081559B"/>
    <w:rPr>
      <w:color w:val="0000FF"/>
      <w:u w:val="single"/>
    </w:rPr>
  </w:style>
  <w:style w:type="paragraph" w:styleId="ac">
    <w:name w:val="Normal (Web)"/>
    <w:basedOn w:val="a"/>
    <w:rsid w:val="0081559B"/>
    <w:pPr>
      <w:spacing w:before="100" w:beforeAutospacing="1" w:after="100" w:afterAutospacing="1"/>
    </w:pPr>
    <w:rPr>
      <w:rFonts w:ascii="Verdana" w:hAnsi="Verdana"/>
      <w:color w:val="333366"/>
      <w:sz w:val="18"/>
      <w:szCs w:val="18"/>
    </w:rPr>
  </w:style>
  <w:style w:type="table" w:styleId="ad">
    <w:name w:val="Table Grid"/>
    <w:basedOn w:val="a1"/>
    <w:rsid w:val="00815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730C"/>
    <w:pPr>
      <w:widowControl w:val="0"/>
      <w:autoSpaceDE w:val="0"/>
      <w:autoSpaceDN w:val="0"/>
      <w:adjustRightInd w:val="0"/>
      <w:ind w:firstLine="720"/>
    </w:pPr>
    <w:rPr>
      <w:rFonts w:ascii="Arial" w:hAnsi="Arial" w:cs="Arial"/>
    </w:rPr>
  </w:style>
  <w:style w:type="paragraph" w:customStyle="1" w:styleId="ae">
    <w:name w:val="Прижатый влево"/>
    <w:basedOn w:val="a"/>
    <w:next w:val="a"/>
    <w:rsid w:val="0021730C"/>
    <w:pPr>
      <w:autoSpaceDE w:val="0"/>
      <w:autoSpaceDN w:val="0"/>
      <w:adjustRightInd w:val="0"/>
    </w:pPr>
    <w:rPr>
      <w:rFonts w:ascii="Arial" w:hAnsi="Arial"/>
      <w:sz w:val="20"/>
      <w:szCs w:val="20"/>
    </w:rPr>
  </w:style>
  <w:style w:type="paragraph" w:customStyle="1" w:styleId="Heading">
    <w:name w:val="Heading"/>
    <w:rsid w:val="00935BCB"/>
    <w:pPr>
      <w:autoSpaceDE w:val="0"/>
      <w:autoSpaceDN w:val="0"/>
      <w:adjustRightInd w:val="0"/>
    </w:pPr>
    <w:rPr>
      <w:rFonts w:ascii="Arial" w:hAnsi="Arial" w:cs="Arial"/>
      <w:b/>
      <w:bCs/>
      <w:sz w:val="22"/>
      <w:szCs w:val="22"/>
    </w:rPr>
  </w:style>
  <w:style w:type="paragraph" w:styleId="af">
    <w:name w:val="Body Text Indent"/>
    <w:basedOn w:val="a"/>
    <w:rsid w:val="00935BCB"/>
    <w:pPr>
      <w:spacing w:after="120"/>
      <w:ind w:left="283"/>
    </w:pPr>
  </w:style>
  <w:style w:type="paragraph" w:customStyle="1" w:styleId="af0">
    <w:name w:val="Знак Знак Знак Знак Знак Знак Знак"/>
    <w:basedOn w:val="a"/>
    <w:rsid w:val="00D0482C"/>
    <w:pPr>
      <w:spacing w:before="100" w:beforeAutospacing="1" w:after="100" w:afterAutospacing="1"/>
    </w:pPr>
    <w:rPr>
      <w:rFonts w:ascii="Tahoma" w:hAnsi="Tahoma"/>
      <w:sz w:val="20"/>
      <w:szCs w:val="20"/>
      <w:lang w:val="en-US" w:eastAsia="en-US"/>
    </w:rPr>
  </w:style>
  <w:style w:type="paragraph" w:customStyle="1" w:styleId="af1">
    <w:name w:val="Знак"/>
    <w:basedOn w:val="a"/>
    <w:rsid w:val="00174AC6"/>
    <w:pPr>
      <w:spacing w:after="160" w:line="240" w:lineRule="exact"/>
    </w:pPr>
    <w:rPr>
      <w:rFonts w:ascii="Verdana" w:hAnsi="Verdana"/>
      <w:sz w:val="20"/>
      <w:szCs w:val="20"/>
      <w:lang w:val="en-US" w:eastAsia="en-US"/>
    </w:rPr>
  </w:style>
  <w:style w:type="paragraph" w:styleId="af2">
    <w:name w:val="List Paragraph"/>
    <w:basedOn w:val="a"/>
    <w:uiPriority w:val="34"/>
    <w:qFormat/>
    <w:rsid w:val="004D1D92"/>
    <w:pPr>
      <w:spacing w:after="200" w:line="276" w:lineRule="auto"/>
      <w:ind w:left="720"/>
      <w:contextualSpacing/>
    </w:pPr>
    <w:rPr>
      <w:rFonts w:ascii="Calibri" w:hAnsi="Calibri"/>
      <w:sz w:val="22"/>
      <w:szCs w:val="22"/>
    </w:rPr>
  </w:style>
  <w:style w:type="paragraph" w:styleId="af3">
    <w:name w:val="No Spacing"/>
    <w:uiPriority w:val="1"/>
    <w:qFormat/>
    <w:rsid w:val="009E2283"/>
    <w:rPr>
      <w:sz w:val="24"/>
      <w:szCs w:val="24"/>
    </w:rPr>
  </w:style>
  <w:style w:type="paragraph" w:customStyle="1" w:styleId="ConsPlusNonformat">
    <w:name w:val="ConsPlusNonformat"/>
    <w:rsid w:val="005E1C7A"/>
    <w:pPr>
      <w:widowControl w:val="0"/>
      <w:autoSpaceDE w:val="0"/>
      <w:autoSpaceDN w:val="0"/>
    </w:pPr>
    <w:rPr>
      <w:rFonts w:ascii="Courier New" w:hAnsi="Courier New" w:cs="Courier New"/>
    </w:rPr>
  </w:style>
  <w:style w:type="character" w:customStyle="1" w:styleId="a5">
    <w:name w:val="Основной текст Знак"/>
    <w:basedOn w:val="a0"/>
    <w:link w:val="a4"/>
    <w:rsid w:val="00C31A1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4014B6B4CED17ADB0AFF5CEFC3E88AF45AB3B94A90DF8C4271469FB08M7X7G" TargetMode="External"/><Relationship Id="rId18" Type="http://schemas.openxmlformats.org/officeDocument/2006/relationships/hyperlink" Target="consultantplus://offline/ref=D4014B6B4CED17ADB0AFF5CEFC3E88AF45AB3D96A50EF8C4271469FB087700DF24FC00M0X4G"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4014B6B4CED17ADB0AFF5CEFC3E88AF45AB3D96A50EF8C4271469FB087700DF24FC00M0X8G" TargetMode="External"/><Relationship Id="rId17" Type="http://schemas.openxmlformats.org/officeDocument/2006/relationships/hyperlink" Target="consultantplus://offline/ref=D4014B6B4CED17ADB0AFF5CEFC3E88AF45AB3B94A90DF8C4271469FB08M7X7G" TargetMode="External"/><Relationship Id="rId2" Type="http://schemas.openxmlformats.org/officeDocument/2006/relationships/styles" Target="styles.xml"/><Relationship Id="rId16" Type="http://schemas.openxmlformats.org/officeDocument/2006/relationships/hyperlink" Target="consultantplus://offline/ref=D4014B6B4CED17ADB0AFF5CEFC3E88AF45AB3B94A90DF8C4271469FB087700DF24FC000C44416F51M9X0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4014B6B4CED17ADB0AFF5CEFC3E88AF45AB3D96A50EF8C4271469FB087700DF24FC00M0X5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4014B6B4CED17ADB0AFF5CEFC3E88AF45AB3B94A90DF8C4271469FB087700DF24FC000C44406D51M9X5G" TargetMode="External"/><Relationship Id="rId23" Type="http://schemas.openxmlformats.org/officeDocument/2006/relationships/fontTable" Target="fontTable.xml"/><Relationship Id="rId10" Type="http://schemas.openxmlformats.org/officeDocument/2006/relationships/hyperlink" Target="consultantplus://offline/ref=D4014B6B4CED17ADB0AFF5CEFC3E88AF45AB3D96A50EF8C4271469FB087700DF24FC00M0XAG" TargetMode="External"/><Relationship Id="rId19" Type="http://schemas.openxmlformats.org/officeDocument/2006/relationships/hyperlink" Target="consultantplus://offline/ref=1C4A16B47D83D582408E582832D450945B4469E9CFF9F8F4EC9682DB73X0n3H" TargetMode="External"/><Relationship Id="rId4" Type="http://schemas.openxmlformats.org/officeDocument/2006/relationships/settings" Target="settings.xml"/><Relationship Id="rId9" Type="http://schemas.openxmlformats.org/officeDocument/2006/relationships/hyperlink" Target="consultantplus://offline/ref=F95F521EEC641ACC72F92B37E5B9722A507262B3E491988F6E5806EA588BB51FD4E0F9A9CF3258ACJ1nFO" TargetMode="External"/><Relationship Id="rId14" Type="http://schemas.openxmlformats.org/officeDocument/2006/relationships/hyperlink" Target="consultantplus://offline/ref=D4014B6B4CED17ADB0AFF5CEFC3E88AF45AB3B94A90DF8C4271469FB087700DF24FC000C44406D57M9X7G" TargetMode="External"/><Relationship Id="rId22" Type="http://schemas.openxmlformats.org/officeDocument/2006/relationships/hyperlink" Target="consultantplus://offline/ref=1C4A16B47D83D582408E582832D45094584360E8C9FFF8F4EC9682DB73039D629BC7207BB710C671XA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2960</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КомФин</Company>
  <LinksUpToDate>false</LinksUpToDate>
  <CharactersWithSpaces>19793</CharactersWithSpaces>
  <SharedDoc>false</SharedDoc>
  <HLinks>
    <vt:vector size="6" baseType="variant">
      <vt:variant>
        <vt:i4>3277871</vt:i4>
      </vt:variant>
      <vt:variant>
        <vt:i4>0</vt:i4>
      </vt:variant>
      <vt:variant>
        <vt:i4>0</vt:i4>
      </vt:variant>
      <vt:variant>
        <vt:i4>5</vt:i4>
      </vt:variant>
      <vt:variant>
        <vt:lpwstr>http://www.otradnoe-na-nеve.ru/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user</cp:lastModifiedBy>
  <cp:revision>8</cp:revision>
  <cp:lastPrinted>2016-10-21T12:58:00Z</cp:lastPrinted>
  <dcterms:created xsi:type="dcterms:W3CDTF">2016-11-30T08:50:00Z</dcterms:created>
  <dcterms:modified xsi:type="dcterms:W3CDTF">2016-12-20T17:12:00Z</dcterms:modified>
</cp:coreProperties>
</file>