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E" w:rsidRDefault="00FB1FCA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B472157" wp14:editId="32D6D97A">
            <wp:extent cx="504825" cy="647700"/>
            <wp:effectExtent l="0" t="0" r="9525" b="0"/>
            <wp:docPr id="3" name="Рисунок 3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43" w:rsidRDefault="006C5743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2216E" w:rsidRDefault="00E048B4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D2216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FB1FCA">
        <w:rPr>
          <w:b/>
        </w:rPr>
        <w:t>11 декабря</w:t>
      </w:r>
      <w:r w:rsidR="009108F4">
        <w:rPr>
          <w:b/>
        </w:rPr>
        <w:t xml:space="preserve"> </w:t>
      </w:r>
      <w:r w:rsidR="00B77B14">
        <w:rPr>
          <w:b/>
        </w:rPr>
        <w:t>201</w:t>
      </w:r>
      <w:r w:rsidR="00056BFA">
        <w:rPr>
          <w:b/>
        </w:rPr>
        <w:t>8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056BFA">
        <w:rPr>
          <w:b/>
        </w:rPr>
        <w:t xml:space="preserve"> </w:t>
      </w:r>
      <w:r w:rsidR="00FB1FCA">
        <w:rPr>
          <w:b/>
        </w:rPr>
        <w:t>29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Default="00D2216E" w:rsidP="00D2216E">
      <w:pPr>
        <w:jc w:val="center"/>
        <w:rPr>
          <w:b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  <w:proofErr w:type="gramStart"/>
      <w:r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>
        <w:rPr>
          <w:b/>
        </w:rPr>
        <w:t>,</w:t>
      </w:r>
      <w:r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>
        <w:rPr>
          <w:b/>
        </w:rPr>
        <w:t xml:space="preserve"> поселение на  </w:t>
      </w:r>
      <w:r w:rsidR="00E048B4">
        <w:rPr>
          <w:b/>
          <w:lang w:val="en-US"/>
        </w:rPr>
        <w:t>III</w:t>
      </w:r>
      <w:r w:rsidR="001D1B85" w:rsidRPr="001D1B85">
        <w:rPr>
          <w:b/>
        </w:rPr>
        <w:t xml:space="preserve"> </w:t>
      </w:r>
      <w:r>
        <w:rPr>
          <w:b/>
        </w:rPr>
        <w:t>квартал 201</w:t>
      </w:r>
      <w:r w:rsidR="00056BFA">
        <w:rPr>
          <w:b/>
        </w:rPr>
        <w:t>8</w:t>
      </w:r>
      <w:r>
        <w:rPr>
          <w:b/>
        </w:rPr>
        <w:t xml:space="preserve"> года.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Pr="00056BFA" w:rsidRDefault="00D2216E" w:rsidP="00056BFA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</w:t>
      </w:r>
      <w:proofErr w:type="gramEnd"/>
      <w:r w:rsidRPr="00727A38">
        <w:rPr>
          <w:sz w:val="28"/>
          <w:szCs w:val="28"/>
        </w:rPr>
        <w:t xml:space="preserve"> «</w:t>
      </w:r>
      <w:proofErr w:type="gramStart"/>
      <w:r w:rsidRPr="00727A38">
        <w:rPr>
          <w:sz w:val="28"/>
          <w:szCs w:val="28"/>
        </w:rPr>
        <w:t xml:space="preserve">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 также </w:t>
      </w:r>
      <w:r w:rsidR="00056BFA">
        <w:rPr>
          <w:sz w:val="28"/>
          <w:szCs w:val="28"/>
        </w:rPr>
        <w:t xml:space="preserve">постановления администрации </w:t>
      </w:r>
      <w:r w:rsidR="00056BFA" w:rsidRPr="00056BFA">
        <w:rPr>
          <w:sz w:val="28"/>
          <w:szCs w:val="28"/>
        </w:rPr>
        <w:t xml:space="preserve">МО Путиловское сельское поселение </w:t>
      </w:r>
      <w:r w:rsidR="00056BFA">
        <w:rPr>
          <w:sz w:val="28"/>
          <w:szCs w:val="28"/>
        </w:rPr>
        <w:t>«</w:t>
      </w:r>
      <w:r w:rsidR="00056BFA" w:rsidRPr="00056BFA">
        <w:rPr>
          <w:bCs/>
          <w:sz w:val="28"/>
          <w:szCs w:val="28"/>
        </w:rPr>
        <w:t>Об утверждени</w:t>
      </w:r>
      <w:r w:rsidR="00056BFA">
        <w:rPr>
          <w:bCs/>
          <w:sz w:val="28"/>
          <w:szCs w:val="28"/>
        </w:rPr>
        <w:t xml:space="preserve">и административного регламента </w:t>
      </w:r>
      <w:r w:rsidR="00056BFA" w:rsidRPr="00056BFA">
        <w:rPr>
          <w:bCs/>
          <w:sz w:val="28"/>
          <w:szCs w:val="28"/>
        </w:rPr>
        <w:t>по предо</w:t>
      </w:r>
      <w:r w:rsidR="00056BFA">
        <w:rPr>
          <w:bCs/>
          <w:sz w:val="28"/>
          <w:szCs w:val="28"/>
        </w:rPr>
        <w:t xml:space="preserve">ставлению муниципальной услуги </w:t>
      </w:r>
      <w:r w:rsidR="00056BFA" w:rsidRPr="00056BFA">
        <w:rPr>
          <w:bCs/>
          <w:sz w:val="28"/>
          <w:szCs w:val="28"/>
        </w:rPr>
        <w:t>по приему заявлений, документов, а та</w:t>
      </w:r>
      <w:r w:rsidR="00056BFA">
        <w:rPr>
          <w:bCs/>
          <w:sz w:val="28"/>
          <w:szCs w:val="28"/>
        </w:rPr>
        <w:t xml:space="preserve">кже постановке граждан на учет </w:t>
      </w:r>
      <w:r w:rsidR="00056BFA" w:rsidRPr="00056BFA">
        <w:rPr>
          <w:bCs/>
          <w:sz w:val="28"/>
          <w:szCs w:val="28"/>
        </w:rPr>
        <w:t>в качестве нуждающихся в жилых помещениях</w:t>
      </w:r>
      <w:r w:rsidR="00056BFA" w:rsidRPr="00056BFA">
        <w:t xml:space="preserve"> </w:t>
      </w:r>
      <w:r w:rsidR="00056BFA">
        <w:rPr>
          <w:bCs/>
          <w:sz w:val="28"/>
          <w:szCs w:val="28"/>
        </w:rPr>
        <w:t xml:space="preserve">от </w:t>
      </w:r>
      <w:bookmarkStart w:id="0" w:name="_GoBack"/>
      <w:r w:rsidR="00056BFA">
        <w:rPr>
          <w:bCs/>
          <w:sz w:val="28"/>
          <w:szCs w:val="28"/>
        </w:rPr>
        <w:t>28.06.</w:t>
      </w:r>
      <w:r w:rsidR="00056BFA" w:rsidRPr="00056BFA">
        <w:rPr>
          <w:bCs/>
          <w:sz w:val="28"/>
          <w:szCs w:val="28"/>
        </w:rPr>
        <w:t>2012 года № 130</w:t>
      </w:r>
      <w:r w:rsidR="00056BFA">
        <w:rPr>
          <w:bCs/>
          <w:sz w:val="28"/>
          <w:szCs w:val="28"/>
        </w:rPr>
        <w:t xml:space="preserve"> </w:t>
      </w:r>
      <w:bookmarkEnd w:id="0"/>
      <w:r w:rsidR="00056BFA">
        <w:rPr>
          <w:bCs/>
          <w:sz w:val="28"/>
          <w:szCs w:val="28"/>
        </w:rPr>
        <w:t>(с изм. и</w:t>
      </w:r>
      <w:proofErr w:type="gramEnd"/>
      <w:r w:rsidR="00056BFA">
        <w:rPr>
          <w:bCs/>
          <w:sz w:val="28"/>
          <w:szCs w:val="28"/>
        </w:rPr>
        <w:t xml:space="preserve"> </w:t>
      </w:r>
      <w:proofErr w:type="gramStart"/>
      <w:r w:rsidR="00056BFA">
        <w:rPr>
          <w:bCs/>
          <w:sz w:val="28"/>
          <w:szCs w:val="28"/>
        </w:rPr>
        <w:t>доп.)</w:t>
      </w:r>
      <w:r w:rsidR="001D1B85">
        <w:rPr>
          <w:bCs/>
          <w:sz w:val="28"/>
          <w:szCs w:val="28"/>
        </w:rPr>
        <w:t>:</w:t>
      </w:r>
      <w:proofErr w:type="gramEnd"/>
    </w:p>
    <w:p w:rsidR="00D2216E" w:rsidRPr="002F4849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E048B4">
        <w:rPr>
          <w:sz w:val="28"/>
          <w:szCs w:val="28"/>
        </w:rPr>
        <w:t>на  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CD46CA">
        <w:rPr>
          <w:sz w:val="28"/>
          <w:szCs w:val="28"/>
        </w:rPr>
        <w:t>квар</w:t>
      </w:r>
      <w:r w:rsidR="00E048B4">
        <w:rPr>
          <w:sz w:val="28"/>
          <w:szCs w:val="28"/>
        </w:rPr>
        <w:t>тал 201</w:t>
      </w:r>
      <w:r w:rsidR="00056BFA">
        <w:rPr>
          <w:sz w:val="28"/>
          <w:szCs w:val="28"/>
        </w:rPr>
        <w:t>8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AA0556">
        <w:rPr>
          <w:b/>
          <w:sz w:val="28"/>
          <w:szCs w:val="28"/>
        </w:rPr>
        <w:t>13 638</w:t>
      </w:r>
      <w:r w:rsidR="00652CBC" w:rsidRPr="00652CBC">
        <w:rPr>
          <w:b/>
          <w:sz w:val="28"/>
          <w:szCs w:val="28"/>
        </w:rPr>
        <w:t xml:space="preserve"> </w:t>
      </w:r>
      <w:r>
        <w:t xml:space="preserve"> </w:t>
      </w:r>
      <w:r w:rsidR="00652CB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A0556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</w:t>
      </w:r>
      <w:r w:rsidR="00E048B4">
        <w:rPr>
          <w:sz w:val="28"/>
          <w:szCs w:val="28"/>
        </w:rPr>
        <w:t>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E048B4">
        <w:rPr>
          <w:sz w:val="28"/>
          <w:szCs w:val="28"/>
        </w:rPr>
        <w:t>квартал 201</w:t>
      </w:r>
      <w:r w:rsidR="00056BFA">
        <w:rPr>
          <w:sz w:val="28"/>
          <w:szCs w:val="28"/>
        </w:rPr>
        <w:t>8</w:t>
      </w:r>
      <w:r w:rsidRPr="00AD3C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</w:t>
      </w:r>
      <w:r w:rsidRPr="00AA0556">
        <w:rPr>
          <w:sz w:val="28"/>
          <w:szCs w:val="28"/>
        </w:rPr>
        <w:t xml:space="preserve">размере </w:t>
      </w:r>
    </w:p>
    <w:p w:rsidR="00D2216E" w:rsidRDefault="00AA0556" w:rsidP="00AA0556">
      <w:pPr>
        <w:jc w:val="both"/>
        <w:rPr>
          <w:sz w:val="28"/>
          <w:szCs w:val="28"/>
        </w:rPr>
      </w:pPr>
      <w:r w:rsidRPr="00AA0556">
        <w:rPr>
          <w:b/>
          <w:sz w:val="28"/>
          <w:szCs w:val="28"/>
        </w:rPr>
        <w:t xml:space="preserve">639 590 </w:t>
      </w:r>
      <w:r w:rsidR="00652CBC" w:rsidRPr="00652CBC">
        <w:rPr>
          <w:b/>
          <w:sz w:val="28"/>
          <w:szCs w:val="28"/>
        </w:rPr>
        <w:t xml:space="preserve"> </w:t>
      </w:r>
      <w:r w:rsidR="00D2216E">
        <w:rPr>
          <w:b/>
          <w:sz w:val="28"/>
          <w:szCs w:val="28"/>
        </w:rPr>
        <w:t xml:space="preserve"> </w:t>
      </w:r>
      <w:r w:rsidR="00D2216E" w:rsidRPr="002F4849">
        <w:rPr>
          <w:sz w:val="28"/>
          <w:szCs w:val="28"/>
        </w:rPr>
        <w:t>рублей</w:t>
      </w:r>
      <w:r w:rsidR="00D2216E">
        <w:rPr>
          <w:sz w:val="28"/>
          <w:szCs w:val="28"/>
        </w:rPr>
        <w:t>.</w:t>
      </w:r>
    </w:p>
    <w:p w:rsidR="00C87323" w:rsidRP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lastRenderedPageBreak/>
        <w:t xml:space="preserve">3. Настоящее решение </w:t>
      </w:r>
      <w:r>
        <w:rPr>
          <w:sz w:val="28"/>
          <w:szCs w:val="28"/>
        </w:rPr>
        <w:t xml:space="preserve">подлежит размещению на официальном интернет-сайте и </w:t>
      </w:r>
      <w:r w:rsidRPr="00C87323">
        <w:rPr>
          <w:sz w:val="28"/>
          <w:szCs w:val="28"/>
        </w:rPr>
        <w:t>вступает в силу со дня его официальног</w:t>
      </w:r>
      <w:r>
        <w:rPr>
          <w:sz w:val="28"/>
          <w:szCs w:val="28"/>
        </w:rPr>
        <w:t xml:space="preserve">о опубликования (обнародования) в </w:t>
      </w:r>
      <w:r w:rsidRPr="00C87323">
        <w:rPr>
          <w:sz w:val="28"/>
          <w:szCs w:val="28"/>
        </w:rPr>
        <w:t>газете «Ладога».</w:t>
      </w: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4. </w:t>
      </w:r>
      <w:proofErr w:type="gramStart"/>
      <w:r w:rsidRPr="00C87323">
        <w:rPr>
          <w:sz w:val="28"/>
          <w:szCs w:val="28"/>
        </w:rPr>
        <w:t>Контроль за</w:t>
      </w:r>
      <w:proofErr w:type="gramEnd"/>
      <w:r w:rsidRPr="00C87323">
        <w:rPr>
          <w:sz w:val="28"/>
          <w:szCs w:val="28"/>
        </w:rPr>
        <w:t xml:space="preserve"> выполнением решения оставляю за собой.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2E526C" w:rsidRDefault="002E526C" w:rsidP="00D2216E">
      <w:pPr>
        <w:jc w:val="both"/>
        <w:rPr>
          <w:sz w:val="20"/>
          <w:szCs w:val="20"/>
        </w:rPr>
      </w:pPr>
    </w:p>
    <w:p w:rsidR="002E526C" w:rsidRDefault="002E526C" w:rsidP="00D2216E">
      <w:pPr>
        <w:jc w:val="both"/>
        <w:rPr>
          <w:sz w:val="20"/>
          <w:szCs w:val="20"/>
        </w:rPr>
      </w:pPr>
    </w:p>
    <w:p w:rsidR="002E526C" w:rsidRDefault="002E526C" w:rsidP="00D2216E">
      <w:pPr>
        <w:jc w:val="both"/>
        <w:rPr>
          <w:sz w:val="20"/>
          <w:szCs w:val="20"/>
        </w:rPr>
      </w:pPr>
    </w:p>
    <w:p w:rsidR="002E526C" w:rsidRDefault="002E526C" w:rsidP="00D2216E">
      <w:pPr>
        <w:jc w:val="both"/>
        <w:rPr>
          <w:sz w:val="20"/>
          <w:szCs w:val="20"/>
        </w:rPr>
      </w:pPr>
    </w:p>
    <w:p w:rsidR="002E526C" w:rsidRDefault="002E526C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УКХ КМР, 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125D0A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lastRenderedPageBreak/>
        <w:t xml:space="preserve">ПРИЛОЖЕНИЕ </w:t>
      </w:r>
    </w:p>
    <w:p w:rsidR="00AF3760" w:rsidRPr="00AF3760" w:rsidRDefault="00AF3760" w:rsidP="00125D0A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125D0A">
      <w:pPr>
        <w:jc w:val="right"/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</w:t>
      </w:r>
      <w:r w:rsidR="00125D0A">
        <w:rPr>
          <w:szCs w:val="28"/>
        </w:rPr>
        <w:t xml:space="preserve"> М</w:t>
      </w:r>
      <w:r w:rsidRPr="00AF3760">
        <w:rPr>
          <w:szCs w:val="28"/>
        </w:rPr>
        <w:t xml:space="preserve">О </w:t>
      </w:r>
      <w:proofErr w:type="spellStart"/>
      <w:r w:rsidRPr="00AF3760">
        <w:rPr>
          <w:szCs w:val="28"/>
        </w:rPr>
        <w:t>Путиловское</w:t>
      </w:r>
      <w:proofErr w:type="spellEnd"/>
      <w:r w:rsidRPr="00AF3760">
        <w:rPr>
          <w:szCs w:val="28"/>
        </w:rPr>
        <w:t xml:space="preserve"> сельское</w:t>
      </w:r>
      <w:r w:rsidR="00125D0A">
        <w:rPr>
          <w:szCs w:val="28"/>
        </w:rPr>
        <w:t xml:space="preserve"> п</w:t>
      </w:r>
      <w:r w:rsidRPr="00AF3760">
        <w:rPr>
          <w:szCs w:val="28"/>
        </w:rPr>
        <w:t xml:space="preserve">оселение </w:t>
      </w:r>
    </w:p>
    <w:p w:rsidR="00A23C47" w:rsidRDefault="00AF3760" w:rsidP="00125D0A">
      <w:pPr>
        <w:jc w:val="right"/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      </w:t>
      </w:r>
      <w:r w:rsidR="006C5743">
        <w:rPr>
          <w:szCs w:val="28"/>
        </w:rPr>
        <w:t xml:space="preserve">  </w:t>
      </w:r>
      <w:r w:rsidR="00125D0A">
        <w:rPr>
          <w:szCs w:val="28"/>
        </w:rPr>
        <w:t xml:space="preserve">   </w:t>
      </w:r>
      <w:r w:rsidR="00CF4D41">
        <w:rPr>
          <w:szCs w:val="28"/>
        </w:rPr>
        <w:t xml:space="preserve">   о</w:t>
      </w:r>
      <w:r w:rsidRPr="00AF3760">
        <w:rPr>
          <w:szCs w:val="28"/>
        </w:rPr>
        <w:t>т</w:t>
      </w:r>
      <w:r w:rsidR="00A23C47">
        <w:rPr>
          <w:szCs w:val="28"/>
        </w:rPr>
        <w:t xml:space="preserve"> </w:t>
      </w:r>
      <w:r w:rsidR="00FB1FCA">
        <w:rPr>
          <w:szCs w:val="28"/>
        </w:rPr>
        <w:t xml:space="preserve">11 декабря </w:t>
      </w:r>
      <w:r w:rsidR="00B77B14">
        <w:rPr>
          <w:szCs w:val="28"/>
        </w:rPr>
        <w:t xml:space="preserve"> 201</w:t>
      </w:r>
      <w:r w:rsidR="00C87323">
        <w:rPr>
          <w:szCs w:val="28"/>
        </w:rPr>
        <w:t>8</w:t>
      </w:r>
      <w:r w:rsidR="006C5743">
        <w:rPr>
          <w:szCs w:val="28"/>
        </w:rPr>
        <w:t xml:space="preserve"> года №</w:t>
      </w:r>
      <w:r w:rsidR="00FB1FCA">
        <w:rPr>
          <w:szCs w:val="28"/>
        </w:rPr>
        <w:t>29</w:t>
      </w:r>
      <w:r w:rsidR="00B77B14">
        <w:rPr>
          <w:szCs w:val="28"/>
        </w:rPr>
        <w:t xml:space="preserve"> </w:t>
      </w:r>
    </w:p>
    <w:p w:rsidR="00AF3760" w:rsidRPr="00AF3760" w:rsidRDefault="00AF3760" w:rsidP="00A23C47">
      <w:pPr>
        <w:rPr>
          <w:szCs w:val="20"/>
        </w:rPr>
      </w:pPr>
      <w:r w:rsidRPr="00AF3760">
        <w:t xml:space="preserve">                                                  </w:t>
      </w:r>
      <w:r w:rsidR="00125D0A">
        <w:t xml:space="preserve">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C265C8">
      <w:r w:rsidRPr="00AF3760">
        <w:t xml:space="preserve"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 министерства строительства и жилищно-коммунального хозяйства РФ </w:t>
      </w:r>
      <w:r w:rsidR="00C265C8" w:rsidRPr="00C265C8">
        <w:t>от 04.07.2018 N 387/</w:t>
      </w:r>
      <w:proofErr w:type="spellStart"/>
      <w:proofErr w:type="gramStart"/>
      <w:r w:rsidR="00C265C8" w:rsidRPr="00C265C8">
        <w:t>пр</w:t>
      </w:r>
      <w:proofErr w:type="spellEnd"/>
      <w:proofErr w:type="gramEnd"/>
      <w:r w:rsidR="00C265C8" w:rsidRPr="00C265C8">
        <w:t xml:space="preserve"> "О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</w:t>
      </w:r>
      <w:r w:rsidR="00C265C8">
        <w:t xml:space="preserve"> субъектам Российской Федерации </w:t>
      </w:r>
      <w:r w:rsidR="00C265C8" w:rsidRPr="00C265C8">
        <w:t xml:space="preserve">на III квартал 2018 года":        </w:t>
      </w:r>
      <w:r w:rsidR="00652CBC">
        <w:br/>
      </w:r>
    </w:p>
    <w:p w:rsidR="00AF3760" w:rsidRPr="00AF3760" w:rsidRDefault="00AF3760" w:rsidP="00AF3760">
      <w:r w:rsidRPr="00AF3760">
        <w:t xml:space="preserve">СИ = 14 * 1 * </w:t>
      </w:r>
      <w:r w:rsidR="00C265C8">
        <w:t>45685</w:t>
      </w:r>
      <w:r w:rsidRPr="00AF3760">
        <w:t xml:space="preserve"> = </w:t>
      </w:r>
      <w:r w:rsidR="00C265C8">
        <w:rPr>
          <w:u w:val="single"/>
        </w:rPr>
        <w:t>639 590</w:t>
      </w:r>
      <w:r w:rsidRPr="00AF3760">
        <w:rPr>
          <w:u w:val="single"/>
        </w:rPr>
        <w:t xml:space="preserve"> рублей</w:t>
      </w:r>
      <w:r w:rsidRPr="00AF3760">
        <w:t>.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</w:t>
      </w:r>
      <w:r w:rsidR="00C265C8">
        <w:t>ства Ленинградской области от 23.11.2018 г. № 455</w:t>
      </w:r>
      <w:r w:rsidRPr="00AF3760">
        <w:t xml:space="preserve"> «Об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652CBC">
        <w:t>третий квартал 2017</w:t>
      </w:r>
      <w:r w:rsidRPr="00AF3760">
        <w:t xml:space="preserve"> года» (в расчете на душу населения </w:t>
      </w:r>
      <w:r w:rsidR="00AA0556">
        <w:rPr>
          <w:b/>
        </w:rPr>
        <w:t>10085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AA0556">
        <w:t>639590</w:t>
      </w:r>
      <w:r w:rsidRPr="00AF3760">
        <w:t xml:space="preserve">:180): 1 + </w:t>
      </w:r>
      <w:r w:rsidR="00AA0556">
        <w:t>10085</w:t>
      </w:r>
      <w:r w:rsidRPr="00AF3760">
        <w:t xml:space="preserve"> = </w:t>
      </w:r>
      <w:r w:rsidR="00AA0556">
        <w:rPr>
          <w:u w:val="single"/>
        </w:rPr>
        <w:t>13 638</w:t>
      </w:r>
      <w:r w:rsidRPr="00AF3760">
        <w:rPr>
          <w:u w:val="single"/>
        </w:rPr>
        <w:t xml:space="preserve"> рублей.</w:t>
      </w:r>
    </w:p>
    <w:sectPr w:rsidR="00AF3760" w:rsidRPr="00466B8A" w:rsidSect="00FB1FCA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94" w:rsidRDefault="00F33394" w:rsidP="00B77B14">
      <w:r>
        <w:separator/>
      </w:r>
    </w:p>
  </w:endnote>
  <w:endnote w:type="continuationSeparator" w:id="0">
    <w:p w:rsidR="00F33394" w:rsidRDefault="00F33394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75273"/>
      <w:docPartObj>
        <w:docPartGallery w:val="Page Numbers (Bottom of Page)"/>
        <w:docPartUnique/>
      </w:docPartObj>
    </w:sdtPr>
    <w:sdtEndPr/>
    <w:sdtContent>
      <w:p w:rsidR="00FB1FCA" w:rsidRDefault="00FB1F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26C">
          <w:rPr>
            <w:noProof/>
          </w:rPr>
          <w:t>1</w:t>
        </w:r>
        <w:r>
          <w:fldChar w:fldCharType="end"/>
        </w:r>
      </w:p>
    </w:sdtContent>
  </w:sdt>
  <w:p w:rsidR="00FB1FCA" w:rsidRDefault="00FB1F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94" w:rsidRDefault="00F33394" w:rsidP="00B77B14">
      <w:r>
        <w:separator/>
      </w:r>
    </w:p>
  </w:footnote>
  <w:footnote w:type="continuationSeparator" w:id="0">
    <w:p w:rsidR="00F33394" w:rsidRDefault="00F33394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A" w:rsidRDefault="00FB1FCA" w:rsidP="00056BFA">
    <w:pPr>
      <w:pStyle w:val="a6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56BFA"/>
    <w:rsid w:val="000B6DA8"/>
    <w:rsid w:val="00125D0A"/>
    <w:rsid w:val="001D1B85"/>
    <w:rsid w:val="002B0590"/>
    <w:rsid w:val="002E526C"/>
    <w:rsid w:val="00393073"/>
    <w:rsid w:val="003A0297"/>
    <w:rsid w:val="00466B8A"/>
    <w:rsid w:val="00492760"/>
    <w:rsid w:val="004C69D5"/>
    <w:rsid w:val="00547158"/>
    <w:rsid w:val="00561280"/>
    <w:rsid w:val="00652CBC"/>
    <w:rsid w:val="006C5743"/>
    <w:rsid w:val="00727A38"/>
    <w:rsid w:val="007340A6"/>
    <w:rsid w:val="007702FC"/>
    <w:rsid w:val="007920DC"/>
    <w:rsid w:val="00793F04"/>
    <w:rsid w:val="007F6B54"/>
    <w:rsid w:val="009108F4"/>
    <w:rsid w:val="0093109F"/>
    <w:rsid w:val="00944141"/>
    <w:rsid w:val="00A23C47"/>
    <w:rsid w:val="00AA0556"/>
    <w:rsid w:val="00AF3760"/>
    <w:rsid w:val="00B41C62"/>
    <w:rsid w:val="00B77B14"/>
    <w:rsid w:val="00C265C8"/>
    <w:rsid w:val="00C87323"/>
    <w:rsid w:val="00CD46CA"/>
    <w:rsid w:val="00CF4D41"/>
    <w:rsid w:val="00D2216E"/>
    <w:rsid w:val="00DB7817"/>
    <w:rsid w:val="00DC44FF"/>
    <w:rsid w:val="00E048B4"/>
    <w:rsid w:val="00E27E9E"/>
    <w:rsid w:val="00F33394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26</cp:revision>
  <cp:lastPrinted>2018-12-12T10:40:00Z</cp:lastPrinted>
  <dcterms:created xsi:type="dcterms:W3CDTF">2015-03-17T11:53:00Z</dcterms:created>
  <dcterms:modified xsi:type="dcterms:W3CDTF">2018-12-14T07:19:00Z</dcterms:modified>
</cp:coreProperties>
</file>