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93" w:rsidRDefault="00DC1D93" w:rsidP="00152CCB">
      <w:pPr>
        <w:jc w:val="center"/>
        <w:rPr>
          <w:rStyle w:val="field"/>
          <w:rFonts w:ascii="Arial" w:hAnsi="Arial" w:cs="Arial"/>
          <w:b/>
          <w:bCs/>
          <w:color w:val="auto"/>
          <w:sz w:val="24"/>
        </w:rPr>
      </w:pPr>
    </w:p>
    <w:p w:rsidR="002E2A9B" w:rsidRDefault="002E2A9B" w:rsidP="00152CCB">
      <w:pPr>
        <w:jc w:val="center"/>
        <w:rPr>
          <w:rStyle w:val="field"/>
          <w:rFonts w:ascii="Arial" w:hAnsi="Arial" w:cs="Arial"/>
          <w:b/>
          <w:bCs/>
          <w:color w:val="auto"/>
          <w:sz w:val="24"/>
        </w:rPr>
      </w:pPr>
      <w:r w:rsidRPr="002E2A9B">
        <w:rPr>
          <w:rStyle w:val="field"/>
          <w:rFonts w:ascii="Arial" w:hAnsi="Arial" w:cs="Arial"/>
          <w:b/>
          <w:bCs/>
          <w:color w:val="auto"/>
          <w:sz w:val="24"/>
        </w:rPr>
        <w:t>Вправе ли работодатель потребовать от работника выполнение работы, не предусмотренной трудовым договором</w:t>
      </w:r>
    </w:p>
    <w:p w:rsidR="002E2A9B" w:rsidRPr="002E2A9B" w:rsidRDefault="002E2A9B" w:rsidP="002E2A9B">
      <w:pPr>
        <w:rPr>
          <w:color w:val="auto"/>
        </w:rPr>
      </w:pPr>
    </w:p>
    <w:p w:rsidR="002E2A9B" w:rsidRPr="002E2A9B" w:rsidRDefault="002E2A9B" w:rsidP="002E2A9B">
      <w:pPr>
        <w:ind w:firstLine="851"/>
        <w:rPr>
          <w:color w:val="auto"/>
        </w:rPr>
      </w:pPr>
      <w:r w:rsidRPr="002E2A9B">
        <w:rPr>
          <w:color w:val="auto"/>
        </w:rPr>
        <w:t>В соответствии со статьей 60 Трудового кодекса Российской Федерации (далее – ТК РФ) запрещается требовать от работника выполнения работы, не обусловленной трудовым договором.</w:t>
      </w:r>
    </w:p>
    <w:p w:rsidR="002E2A9B" w:rsidRPr="002E2A9B" w:rsidRDefault="002E2A9B" w:rsidP="002E2A9B">
      <w:pPr>
        <w:ind w:firstLine="851"/>
        <w:rPr>
          <w:color w:val="auto"/>
        </w:rPr>
      </w:pPr>
      <w:r w:rsidRPr="002E2A9B">
        <w:rPr>
          <w:color w:val="auto"/>
        </w:rPr>
        <w:t>Исключения из данного правила возможны только в строго определённых законом случаях.</w:t>
      </w:r>
    </w:p>
    <w:p w:rsidR="002E2A9B" w:rsidRPr="002E2A9B" w:rsidRDefault="002E2A9B" w:rsidP="002E2A9B">
      <w:pPr>
        <w:ind w:firstLine="851"/>
        <w:rPr>
          <w:color w:val="auto"/>
        </w:rPr>
      </w:pPr>
      <w:r w:rsidRPr="002E2A9B">
        <w:rPr>
          <w:color w:val="auto"/>
        </w:rPr>
        <w:t>К таковым, в частности, закон относит катастрофы природного или техногенного характера, производственные аварии, несчастные случаи на производстве, пожар, наводнение, голод, землетрясение, эпидемию или эпизоотию, а также любые исключительные случаи, ставящие под угрозу жизнь или нормальные жизненные условия всего населения или его части (ч. 2 ст. 72.2 ТК РФ).</w:t>
      </w:r>
    </w:p>
    <w:p w:rsidR="002E2A9B" w:rsidRPr="002E2A9B" w:rsidRDefault="002E2A9B" w:rsidP="002E2A9B">
      <w:pPr>
        <w:ind w:firstLine="851"/>
        <w:rPr>
          <w:color w:val="auto"/>
        </w:rPr>
      </w:pPr>
      <w:r w:rsidRPr="002E2A9B">
        <w:rPr>
          <w:color w:val="auto"/>
        </w:rPr>
        <w:t>В этих случаях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E2A9B" w:rsidRPr="002E2A9B" w:rsidRDefault="002E2A9B" w:rsidP="002E2A9B">
      <w:pPr>
        <w:ind w:firstLine="851"/>
        <w:rPr>
          <w:color w:val="auto"/>
        </w:rPr>
      </w:pPr>
      <w:r w:rsidRPr="002E2A9B">
        <w:rPr>
          <w:color w:val="auto"/>
        </w:rPr>
        <w:t>Такой перевод допускается также при простое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При этом причины перевода должны быть вызваны чрезвычайными обстоятельствами, перечисленными в ч. 2 ст. 72.2 ТК РФ. Если выполняемая работа требует более низкой квалификации, то такой перевод допускается только с письменного согласия работника.</w:t>
      </w:r>
    </w:p>
    <w:p w:rsidR="002E2A9B" w:rsidRPr="002E2A9B" w:rsidRDefault="002E2A9B" w:rsidP="002E2A9B">
      <w:pPr>
        <w:ind w:firstLine="851"/>
        <w:rPr>
          <w:color w:val="auto"/>
        </w:rPr>
      </w:pPr>
      <w:r w:rsidRPr="002E2A9B">
        <w:rPr>
          <w:color w:val="auto"/>
        </w:rPr>
        <w:t>Необходимо отметить, что обязанность доказать наличие обстоятельств, с которыми закон связывает возможность такого перевода, возлагается на работодателя.</w:t>
      </w:r>
    </w:p>
    <w:p w:rsidR="002E2A9B" w:rsidRPr="002E2A9B" w:rsidRDefault="002E2A9B" w:rsidP="002E2A9B">
      <w:pPr>
        <w:ind w:firstLine="851"/>
        <w:rPr>
          <w:color w:val="auto"/>
        </w:rPr>
      </w:pPr>
      <w:r w:rsidRPr="002E2A9B">
        <w:rPr>
          <w:color w:val="auto"/>
        </w:rPr>
        <w:t>Отказ от выполнения работы при переводе, совершенном с соблюдением закона, признается нарушением трудовой дисциплины, а невыход на работу – прогулом.</w:t>
      </w:r>
    </w:p>
    <w:p w:rsidR="00FF6D3E" w:rsidRPr="00DC1D93" w:rsidRDefault="00FF6D3E" w:rsidP="007C1A28">
      <w:pPr>
        <w:ind w:firstLine="851"/>
        <w:rPr>
          <w:color w:val="auto"/>
          <w:szCs w:val="28"/>
        </w:rPr>
      </w:pPr>
    </w:p>
    <w:p w:rsidR="001C0872" w:rsidRPr="00DC1D93" w:rsidRDefault="001C0872" w:rsidP="001711AE">
      <w:pPr>
        <w:pStyle w:val="a3"/>
        <w:spacing w:after="0"/>
        <w:ind w:left="0"/>
        <w:rPr>
          <w:color w:val="auto"/>
          <w:szCs w:val="28"/>
        </w:rPr>
      </w:pPr>
    </w:p>
    <w:p w:rsidR="005D6A6C" w:rsidRPr="00DC1D93" w:rsidRDefault="005D6A6C" w:rsidP="005D6A6C">
      <w:pPr>
        <w:rPr>
          <w:color w:val="auto"/>
          <w:sz w:val="20"/>
          <w:szCs w:val="20"/>
        </w:rPr>
      </w:pPr>
    </w:p>
    <w:sectPr w:rsidR="005D6A6C" w:rsidRPr="00DC1D93" w:rsidSect="003344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F8" w:rsidRDefault="00336DF8" w:rsidP="00C91594">
      <w:r>
        <w:separator/>
      </w:r>
    </w:p>
  </w:endnote>
  <w:endnote w:type="continuationSeparator" w:id="0">
    <w:p w:rsidR="00336DF8" w:rsidRDefault="00336DF8" w:rsidP="00C91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F8" w:rsidRDefault="00336DF8" w:rsidP="00C91594">
      <w:r>
        <w:separator/>
      </w:r>
    </w:p>
  </w:footnote>
  <w:footnote w:type="continuationSeparator" w:id="0">
    <w:p w:rsidR="00336DF8" w:rsidRDefault="00336DF8" w:rsidP="00C91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C811B5"/>
    <w:rsid w:val="000953A3"/>
    <w:rsid w:val="000B0057"/>
    <w:rsid w:val="000B4E40"/>
    <w:rsid w:val="00101B60"/>
    <w:rsid w:val="00152CCB"/>
    <w:rsid w:val="001711AE"/>
    <w:rsid w:val="00172D18"/>
    <w:rsid w:val="001800C5"/>
    <w:rsid w:val="001C0872"/>
    <w:rsid w:val="00204140"/>
    <w:rsid w:val="002127DE"/>
    <w:rsid w:val="00227A4F"/>
    <w:rsid w:val="00241D5B"/>
    <w:rsid w:val="00242668"/>
    <w:rsid w:val="0028523D"/>
    <w:rsid w:val="002E2A9B"/>
    <w:rsid w:val="00334437"/>
    <w:rsid w:val="00336DF8"/>
    <w:rsid w:val="00342776"/>
    <w:rsid w:val="003A59E8"/>
    <w:rsid w:val="003A7D13"/>
    <w:rsid w:val="003D1833"/>
    <w:rsid w:val="004430E0"/>
    <w:rsid w:val="004537A6"/>
    <w:rsid w:val="0047566C"/>
    <w:rsid w:val="004A54EC"/>
    <w:rsid w:val="004F1D8D"/>
    <w:rsid w:val="00535E06"/>
    <w:rsid w:val="00584C6C"/>
    <w:rsid w:val="005D6A6C"/>
    <w:rsid w:val="005E088F"/>
    <w:rsid w:val="00635BBE"/>
    <w:rsid w:val="00637C73"/>
    <w:rsid w:val="006E747C"/>
    <w:rsid w:val="0070206F"/>
    <w:rsid w:val="007A4DF0"/>
    <w:rsid w:val="007B1BA9"/>
    <w:rsid w:val="007C1A28"/>
    <w:rsid w:val="007C2C90"/>
    <w:rsid w:val="00935BF5"/>
    <w:rsid w:val="009E47E0"/>
    <w:rsid w:val="009E6CC5"/>
    <w:rsid w:val="009F1599"/>
    <w:rsid w:val="00A20613"/>
    <w:rsid w:val="00A84755"/>
    <w:rsid w:val="00AB4A42"/>
    <w:rsid w:val="00BF081E"/>
    <w:rsid w:val="00C70473"/>
    <w:rsid w:val="00C811B5"/>
    <w:rsid w:val="00C91594"/>
    <w:rsid w:val="00CA2E4B"/>
    <w:rsid w:val="00CC2F88"/>
    <w:rsid w:val="00CE33FD"/>
    <w:rsid w:val="00D35536"/>
    <w:rsid w:val="00D417F4"/>
    <w:rsid w:val="00D44CC9"/>
    <w:rsid w:val="00D5690E"/>
    <w:rsid w:val="00DB655C"/>
    <w:rsid w:val="00DC1D93"/>
    <w:rsid w:val="00DF4E23"/>
    <w:rsid w:val="00EA60EC"/>
    <w:rsid w:val="00EB464D"/>
    <w:rsid w:val="00F14445"/>
    <w:rsid w:val="00F163EA"/>
    <w:rsid w:val="00F5152B"/>
    <w:rsid w:val="00F93420"/>
    <w:rsid w:val="00FF194D"/>
    <w:rsid w:val="00FF6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93"/>
    <w:pPr>
      <w:jc w:val="both"/>
    </w:pPr>
    <w:rPr>
      <w:rFonts w:ascii="Times New Roman" w:eastAsia="Times New Roman" w:hAnsi="Times New Roman" w:cs="Times New Roman"/>
      <w:color w:val="000000" w:themeColor="text1"/>
      <w:sz w:val="28"/>
      <w:szCs w:val="24"/>
      <w:lang w:eastAsia="ru-RU"/>
    </w:rPr>
  </w:style>
  <w:style w:type="paragraph" w:styleId="1">
    <w:name w:val="heading 1"/>
    <w:basedOn w:val="a"/>
    <w:link w:val="10"/>
    <w:uiPriority w:val="9"/>
    <w:qFormat/>
    <w:rsid w:val="00CE33F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C1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4DF0"/>
    <w:pPr>
      <w:spacing w:after="120"/>
      <w:ind w:left="283"/>
    </w:pPr>
  </w:style>
  <w:style w:type="character" w:customStyle="1" w:styleId="a4">
    <w:name w:val="Основной текст с отступом Знак"/>
    <w:basedOn w:val="a0"/>
    <w:link w:val="a3"/>
    <w:rsid w:val="007A4DF0"/>
    <w:rPr>
      <w:rFonts w:ascii="Times New Roman" w:eastAsia="Times New Roman" w:hAnsi="Times New Roman" w:cs="Times New Roman"/>
      <w:sz w:val="24"/>
      <w:szCs w:val="24"/>
      <w:lang w:eastAsia="ru-RU"/>
    </w:rPr>
  </w:style>
  <w:style w:type="paragraph" w:styleId="a5">
    <w:name w:val="No Spacing"/>
    <w:uiPriority w:val="1"/>
    <w:qFormat/>
    <w:rsid w:val="007A4DF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33FD"/>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C91594"/>
    <w:pPr>
      <w:tabs>
        <w:tab w:val="center" w:pos="4677"/>
        <w:tab w:val="right" w:pos="9355"/>
      </w:tabs>
    </w:pPr>
  </w:style>
  <w:style w:type="character" w:customStyle="1" w:styleId="a7">
    <w:name w:val="Верхний колонтитул Знак"/>
    <w:basedOn w:val="a0"/>
    <w:link w:val="a6"/>
    <w:uiPriority w:val="99"/>
    <w:rsid w:val="00C915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1594"/>
    <w:pPr>
      <w:tabs>
        <w:tab w:val="center" w:pos="4677"/>
        <w:tab w:val="right" w:pos="9355"/>
      </w:tabs>
    </w:pPr>
  </w:style>
  <w:style w:type="character" w:customStyle="1" w:styleId="a9">
    <w:name w:val="Нижний колонтитул Знак"/>
    <w:basedOn w:val="a0"/>
    <w:link w:val="a8"/>
    <w:uiPriority w:val="99"/>
    <w:rsid w:val="00C9159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417F4"/>
    <w:rPr>
      <w:rFonts w:ascii="Segoe UI" w:hAnsi="Segoe UI" w:cs="Segoe UI"/>
      <w:sz w:val="18"/>
      <w:szCs w:val="18"/>
    </w:rPr>
  </w:style>
  <w:style w:type="character" w:customStyle="1" w:styleId="ab">
    <w:name w:val="Текст выноски Знак"/>
    <w:basedOn w:val="a0"/>
    <w:link w:val="aa"/>
    <w:uiPriority w:val="99"/>
    <w:semiHidden/>
    <w:rsid w:val="00D417F4"/>
    <w:rPr>
      <w:rFonts w:ascii="Segoe UI" w:eastAsia="Times New Roman" w:hAnsi="Segoe UI" w:cs="Segoe UI"/>
      <w:sz w:val="18"/>
      <w:szCs w:val="18"/>
      <w:lang w:eastAsia="ru-RU"/>
    </w:rPr>
  </w:style>
  <w:style w:type="paragraph" w:styleId="ac">
    <w:name w:val="Normal (Web)"/>
    <w:basedOn w:val="a"/>
    <w:uiPriority w:val="99"/>
    <w:semiHidden/>
    <w:unhideWhenUsed/>
    <w:rsid w:val="00F163EA"/>
    <w:pPr>
      <w:spacing w:before="100" w:beforeAutospacing="1" w:after="100" w:afterAutospacing="1"/>
    </w:pPr>
  </w:style>
  <w:style w:type="character" w:customStyle="1" w:styleId="20">
    <w:name w:val="Заголовок 2 Знак"/>
    <w:basedOn w:val="a0"/>
    <w:link w:val="2"/>
    <w:uiPriority w:val="9"/>
    <w:rsid w:val="007C1A28"/>
    <w:rPr>
      <w:rFonts w:asciiTheme="majorHAnsi" w:eastAsiaTheme="majorEastAsia" w:hAnsiTheme="majorHAnsi" w:cstheme="majorBidi"/>
      <w:b/>
      <w:bCs/>
      <w:color w:val="4F81BD" w:themeColor="accent1"/>
      <w:sz w:val="26"/>
      <w:szCs w:val="26"/>
      <w:lang w:eastAsia="ru-RU"/>
    </w:rPr>
  </w:style>
  <w:style w:type="character" w:customStyle="1" w:styleId="field">
    <w:name w:val="field"/>
    <w:basedOn w:val="a0"/>
    <w:rsid w:val="009E6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93"/>
    <w:pPr>
      <w:jc w:val="both"/>
    </w:pPr>
    <w:rPr>
      <w:rFonts w:ascii="Times New Roman" w:eastAsia="Times New Roman" w:hAnsi="Times New Roman" w:cs="Times New Roman"/>
      <w:color w:val="000000" w:themeColor="text1"/>
      <w:sz w:val="28"/>
      <w:szCs w:val="24"/>
      <w:lang w:eastAsia="ru-RU"/>
    </w:rPr>
  </w:style>
  <w:style w:type="paragraph" w:styleId="1">
    <w:name w:val="heading 1"/>
    <w:basedOn w:val="a"/>
    <w:link w:val="10"/>
    <w:uiPriority w:val="9"/>
    <w:qFormat/>
    <w:rsid w:val="00CE33F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C1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4DF0"/>
    <w:pPr>
      <w:spacing w:after="120"/>
      <w:ind w:left="283"/>
    </w:pPr>
  </w:style>
  <w:style w:type="character" w:customStyle="1" w:styleId="a4">
    <w:name w:val="Основной текст с отступом Знак"/>
    <w:basedOn w:val="a0"/>
    <w:link w:val="a3"/>
    <w:rsid w:val="007A4DF0"/>
    <w:rPr>
      <w:rFonts w:ascii="Times New Roman" w:eastAsia="Times New Roman" w:hAnsi="Times New Roman" w:cs="Times New Roman"/>
      <w:sz w:val="24"/>
      <w:szCs w:val="24"/>
      <w:lang w:eastAsia="ru-RU"/>
    </w:rPr>
  </w:style>
  <w:style w:type="paragraph" w:styleId="a5">
    <w:name w:val="No Spacing"/>
    <w:uiPriority w:val="1"/>
    <w:qFormat/>
    <w:rsid w:val="007A4DF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33FD"/>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C91594"/>
    <w:pPr>
      <w:tabs>
        <w:tab w:val="center" w:pos="4677"/>
        <w:tab w:val="right" w:pos="9355"/>
      </w:tabs>
    </w:pPr>
  </w:style>
  <w:style w:type="character" w:customStyle="1" w:styleId="a7">
    <w:name w:val="Верхний колонтитул Знак"/>
    <w:basedOn w:val="a0"/>
    <w:link w:val="a6"/>
    <w:uiPriority w:val="99"/>
    <w:rsid w:val="00C915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1594"/>
    <w:pPr>
      <w:tabs>
        <w:tab w:val="center" w:pos="4677"/>
        <w:tab w:val="right" w:pos="9355"/>
      </w:tabs>
    </w:pPr>
  </w:style>
  <w:style w:type="character" w:customStyle="1" w:styleId="a9">
    <w:name w:val="Нижний колонтитул Знак"/>
    <w:basedOn w:val="a0"/>
    <w:link w:val="a8"/>
    <w:uiPriority w:val="99"/>
    <w:rsid w:val="00C9159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417F4"/>
    <w:rPr>
      <w:rFonts w:ascii="Segoe UI" w:hAnsi="Segoe UI" w:cs="Segoe UI"/>
      <w:sz w:val="18"/>
      <w:szCs w:val="18"/>
    </w:rPr>
  </w:style>
  <w:style w:type="character" w:customStyle="1" w:styleId="ab">
    <w:name w:val="Текст выноски Знак"/>
    <w:basedOn w:val="a0"/>
    <w:link w:val="aa"/>
    <w:uiPriority w:val="99"/>
    <w:semiHidden/>
    <w:rsid w:val="00D417F4"/>
    <w:rPr>
      <w:rFonts w:ascii="Segoe UI" w:eastAsia="Times New Roman" w:hAnsi="Segoe UI" w:cs="Segoe UI"/>
      <w:sz w:val="18"/>
      <w:szCs w:val="18"/>
      <w:lang w:eastAsia="ru-RU"/>
    </w:rPr>
  </w:style>
  <w:style w:type="paragraph" w:styleId="ac">
    <w:name w:val="Normal (Web)"/>
    <w:basedOn w:val="a"/>
    <w:uiPriority w:val="99"/>
    <w:semiHidden/>
    <w:unhideWhenUsed/>
    <w:rsid w:val="00F163EA"/>
    <w:pPr>
      <w:spacing w:before="100" w:beforeAutospacing="1" w:after="100" w:afterAutospacing="1"/>
    </w:pPr>
  </w:style>
  <w:style w:type="character" w:customStyle="1" w:styleId="20">
    <w:name w:val="Заголовок 2 Знак"/>
    <w:basedOn w:val="a0"/>
    <w:link w:val="2"/>
    <w:uiPriority w:val="9"/>
    <w:rsid w:val="007C1A28"/>
    <w:rPr>
      <w:rFonts w:asciiTheme="majorHAnsi" w:eastAsiaTheme="majorEastAsia" w:hAnsiTheme="majorHAnsi" w:cstheme="majorBidi"/>
      <w:b/>
      <w:bCs/>
      <w:color w:val="4F81BD" w:themeColor="accent1"/>
      <w:sz w:val="26"/>
      <w:szCs w:val="26"/>
      <w:lang w:eastAsia="ru-RU"/>
    </w:rPr>
  </w:style>
  <w:style w:type="character" w:customStyle="1" w:styleId="field">
    <w:name w:val="field"/>
    <w:basedOn w:val="a0"/>
    <w:rsid w:val="009E6CC5"/>
  </w:style>
</w:styles>
</file>

<file path=word/webSettings.xml><?xml version="1.0" encoding="utf-8"?>
<w:webSettings xmlns:r="http://schemas.openxmlformats.org/officeDocument/2006/relationships" xmlns:w="http://schemas.openxmlformats.org/wordprocessingml/2006/main">
  <w:divs>
    <w:div w:id="321154946">
      <w:bodyDiv w:val="1"/>
      <w:marLeft w:val="0"/>
      <w:marRight w:val="0"/>
      <w:marTop w:val="0"/>
      <w:marBottom w:val="0"/>
      <w:divBdr>
        <w:top w:val="none" w:sz="0" w:space="0" w:color="auto"/>
        <w:left w:val="none" w:sz="0" w:space="0" w:color="auto"/>
        <w:bottom w:val="none" w:sz="0" w:space="0" w:color="auto"/>
        <w:right w:val="none" w:sz="0" w:space="0" w:color="auto"/>
      </w:divBdr>
    </w:div>
    <w:div w:id="4859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2</cp:revision>
  <cp:lastPrinted>2020-07-16T13:10:00Z</cp:lastPrinted>
  <dcterms:created xsi:type="dcterms:W3CDTF">2020-12-21T12:13:00Z</dcterms:created>
  <dcterms:modified xsi:type="dcterms:W3CDTF">2020-12-21T12:13:00Z</dcterms:modified>
</cp:coreProperties>
</file>