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УТВЕРЖДАЮ</w:t>
      </w: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37B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7BD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0237BD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C84334" w:rsidRPr="000237BD" w:rsidRDefault="00C84334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4334" w:rsidRPr="000237BD" w:rsidRDefault="00594398" w:rsidP="00C8433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   </w:t>
      </w:r>
      <w:r w:rsidR="00C84334" w:rsidRPr="000237BD">
        <w:rPr>
          <w:rFonts w:ascii="Times New Roman" w:hAnsi="Times New Roman" w:cs="Times New Roman"/>
          <w:sz w:val="28"/>
          <w:szCs w:val="28"/>
        </w:rPr>
        <w:t>20</w:t>
      </w:r>
      <w:r w:rsidR="00C84334">
        <w:rPr>
          <w:rFonts w:ascii="Times New Roman" w:hAnsi="Times New Roman" w:cs="Times New Roman"/>
          <w:sz w:val="28"/>
          <w:szCs w:val="28"/>
        </w:rPr>
        <w:t>20</w:t>
      </w:r>
      <w:r w:rsidR="00C84334" w:rsidRPr="000237BD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C84334" w:rsidRDefault="00C84334" w:rsidP="00C84334">
      <w:pPr>
        <w:rPr>
          <w:rFonts w:ascii="Arial" w:hAnsi="Arial" w:cs="Arial"/>
          <w:color w:val="000000"/>
          <w:shd w:val="clear" w:color="auto" w:fill="FFFFFF"/>
        </w:rPr>
      </w:pPr>
    </w:p>
    <w:p w:rsidR="00C84334" w:rsidRDefault="00C84334" w:rsidP="00C84334">
      <w:pPr>
        <w:rPr>
          <w:rFonts w:ascii="Arial" w:hAnsi="Arial" w:cs="Arial"/>
          <w:color w:val="000000"/>
          <w:shd w:val="clear" w:color="auto" w:fill="FFFFFF"/>
        </w:rPr>
      </w:pPr>
    </w:p>
    <w:p w:rsidR="00C84334" w:rsidRDefault="00C84334" w:rsidP="00C8433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84334" w:rsidRDefault="00C84334" w:rsidP="00C84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C84334" w:rsidRDefault="00C84334" w:rsidP="00C84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C84334">
        <w:rPr>
          <w:rStyle w:val="a4"/>
          <w:color w:val="000000"/>
          <w:sz w:val="28"/>
          <w:szCs w:val="28"/>
        </w:rPr>
        <w:t>Утверждены Правила государственной регистрации аттракционов</w:t>
      </w:r>
    </w:p>
    <w:p w:rsidR="00594398" w:rsidRPr="00C84334" w:rsidRDefault="00594398" w:rsidP="0059439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bookmarkEnd w:id="0"/>
    <w:p w:rsidR="00C84334" w:rsidRP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4334">
        <w:rPr>
          <w:color w:val="000000"/>
          <w:sz w:val="28"/>
          <w:szCs w:val="28"/>
        </w:rPr>
        <w:t>Постановлением Правительства Российской Федерации от 30.12.2019 № 1939 утверждены Правила государственной регистрации аттракционов.</w:t>
      </w:r>
      <w:r w:rsidRPr="00C84334">
        <w:rPr>
          <w:color w:val="000000"/>
          <w:sz w:val="28"/>
          <w:szCs w:val="28"/>
        </w:rPr>
        <w:br/>
        <w:t>Действия Правил распространяется на аттракционы, виды и типы которых предусмотрены техническим регламентом Евразийского экономического союза «О безопасности аттракционов» (TP ЕАЭС 038/2016).</w:t>
      </w:r>
    </w:p>
    <w:p w:rsidR="00C84334" w:rsidRP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C84334">
        <w:rPr>
          <w:color w:val="000000"/>
          <w:sz w:val="28"/>
          <w:szCs w:val="28"/>
        </w:rPr>
        <w:t>Эксплуатант</w:t>
      </w:r>
      <w:proofErr w:type="spellEnd"/>
      <w:r w:rsidRPr="00C84334">
        <w:rPr>
          <w:color w:val="000000"/>
          <w:sz w:val="28"/>
          <w:szCs w:val="28"/>
        </w:rPr>
        <w:t xml:space="preserve"> будет обязан зарегистрировать аттракцион в органе исполнительной власти субъекта Российской Федерации, осуществляющем региональный государственный надзор в области технического состояния и эксплуатации самоходных машин и других видов техники, аттракционов (в органе </w:t>
      </w:r>
      <w:proofErr w:type="spellStart"/>
      <w:r w:rsidRPr="00C84334">
        <w:rPr>
          <w:color w:val="000000"/>
          <w:sz w:val="28"/>
          <w:szCs w:val="28"/>
        </w:rPr>
        <w:t>гостехнадзора</w:t>
      </w:r>
      <w:proofErr w:type="spellEnd"/>
      <w:r w:rsidRPr="00C84334">
        <w:rPr>
          <w:color w:val="000000"/>
          <w:sz w:val="28"/>
          <w:szCs w:val="28"/>
        </w:rPr>
        <w:t xml:space="preserve">) по месту установки аттракциона. 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</w:t>
      </w:r>
      <w:proofErr w:type="spellStart"/>
      <w:r w:rsidRPr="00C84334">
        <w:rPr>
          <w:color w:val="000000"/>
          <w:sz w:val="28"/>
          <w:szCs w:val="28"/>
        </w:rPr>
        <w:t>гостехнадзора</w:t>
      </w:r>
      <w:proofErr w:type="spellEnd"/>
      <w:r w:rsidRPr="00C84334">
        <w:rPr>
          <w:color w:val="000000"/>
          <w:sz w:val="28"/>
          <w:szCs w:val="28"/>
        </w:rPr>
        <w:t xml:space="preserve"> по месту пребывания аттракциона.</w:t>
      </w:r>
    </w:p>
    <w:p w:rsidR="00C84334" w:rsidRP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4334">
        <w:rPr>
          <w:color w:val="000000"/>
          <w:sz w:val="28"/>
          <w:szCs w:val="28"/>
        </w:rPr>
        <w:t>Аттракционы, вводимые в эксплуатацию после вступления в силу новых Правил, должны быть зарегистрированы до момента их ввода в эксплуатацию.</w:t>
      </w:r>
      <w:r w:rsidRPr="00C84334">
        <w:rPr>
          <w:color w:val="000000"/>
          <w:sz w:val="28"/>
          <w:szCs w:val="28"/>
        </w:rPr>
        <w:br/>
        <w:t>Аттракционы, ранее введенные в эксплуатацию и не зарегистрированные в соответствии с актами субъектов Российской Федерации, должны быть зарегистрированы в срок от 24 до 30 месяцев со дня вступления настоящего постановления в силу (в зависимости от степени потенциального биомеханического риска).</w:t>
      </w:r>
      <w:r w:rsidRPr="00C84334">
        <w:rPr>
          <w:color w:val="000000"/>
          <w:sz w:val="28"/>
          <w:szCs w:val="28"/>
        </w:rPr>
        <w:br/>
        <w:t>Аттракционы, зарегистрированные в соответствии с актами субъекта Российской Федерации, подлежат перерегистрации до окончания срока их регистрации или срока действия документа, подтверждающего допуск аттракциона к эксплуатации (в зависимости от того, какой срок наступит раньше).</w:t>
      </w:r>
    </w:p>
    <w:p w:rsidR="00C84334" w:rsidRP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4334">
        <w:rPr>
          <w:color w:val="000000"/>
          <w:sz w:val="28"/>
          <w:szCs w:val="28"/>
        </w:rPr>
        <w:t>За государственную регистрацию аттракционов будет взиматься государственная пошлина.</w:t>
      </w:r>
      <w:r w:rsidRPr="00C84334">
        <w:rPr>
          <w:color w:val="000000"/>
          <w:sz w:val="28"/>
          <w:szCs w:val="28"/>
        </w:rPr>
        <w:br/>
      </w:r>
      <w:r w:rsidRPr="00C84334">
        <w:rPr>
          <w:color w:val="000000"/>
          <w:sz w:val="28"/>
          <w:szCs w:val="28"/>
        </w:rPr>
        <w:lastRenderedPageBreak/>
        <w:t>На зарегистрированный аттракцион выдаются государственный регистрационный знак и свидетельство о государственной регистрации аттракциона. При эксплуатации аттракциона свидетельство о государственной регистрации аттракциона должно находиться у оператора аттракциона.</w:t>
      </w:r>
    </w:p>
    <w:p w:rsidR="00C84334" w:rsidRP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C84334">
        <w:rPr>
          <w:color w:val="000000"/>
          <w:sz w:val="28"/>
          <w:szCs w:val="28"/>
        </w:rPr>
        <w:t>Эксплуатант</w:t>
      </w:r>
      <w:proofErr w:type="spellEnd"/>
      <w:r w:rsidRPr="00C84334">
        <w:rPr>
          <w:color w:val="000000"/>
          <w:sz w:val="28"/>
          <w:szCs w:val="28"/>
        </w:rPr>
        <w:t xml:space="preserve"> должен обеспечить размещение государственного регистрационного знака в зоне видимости посетителей при входе на аттракцион, а для самоходных аттракционов, передвигающихся по установленному маршруту, -на передней части аттракциона по его оси симметрии или слева от нее.</w:t>
      </w:r>
    </w:p>
    <w:p w:rsidR="00C84334" w:rsidRPr="00C84334" w:rsidRDefault="00C84334" w:rsidP="0059439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4334">
        <w:rPr>
          <w:color w:val="000000"/>
          <w:sz w:val="28"/>
          <w:szCs w:val="28"/>
        </w:rPr>
        <w:t>Сведения о государственной регистрации аттракциона, приостановлении государственной регистрации аттракциона, возобновлении государственной регистрации аттракциона, прекращении государственной регистрации аттракциона, временной государственной регистрации по месту пребывания ранее зарегистрированного аттракциона и отказе в государственной регистрации аттракциона подлежат внесению в региональную информационную систему.</w:t>
      </w:r>
      <w:r w:rsidRPr="00C84334">
        <w:rPr>
          <w:color w:val="000000"/>
          <w:sz w:val="28"/>
          <w:szCs w:val="28"/>
        </w:rPr>
        <w:br/>
        <w:t>Постановление Правительства Российской Федерации вступит в силу 09.04.2020.</w:t>
      </w:r>
    </w:p>
    <w:p w:rsidR="00C84334" w:rsidRPr="009E642D" w:rsidRDefault="00C84334" w:rsidP="00C84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334" w:rsidRDefault="00C84334" w:rsidP="00C8433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помощник прокурора                           </w:t>
      </w:r>
      <w:r w:rsidR="00594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Львутина</w:t>
      </w:r>
      <w:proofErr w:type="spellEnd"/>
    </w:p>
    <w:p w:rsidR="00C84334" w:rsidRDefault="00C84334" w:rsidP="00C84334"/>
    <w:p w:rsidR="00C84334" w:rsidRDefault="00C84334" w:rsidP="00C84334"/>
    <w:p w:rsidR="00C84334" w:rsidRDefault="00C84334" w:rsidP="00C84334"/>
    <w:p w:rsidR="00C84334" w:rsidRDefault="00C84334" w:rsidP="00C84334"/>
    <w:p w:rsidR="00C47EEA" w:rsidRDefault="00C47EEA"/>
    <w:sectPr w:rsidR="00C47EEA" w:rsidSect="0082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EA"/>
    <w:rsid w:val="00594398"/>
    <w:rsid w:val="008276B9"/>
    <w:rsid w:val="00C351EA"/>
    <w:rsid w:val="00C47EEA"/>
    <w:rsid w:val="00C84334"/>
    <w:rsid w:val="00C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</cp:revision>
  <dcterms:created xsi:type="dcterms:W3CDTF">2020-03-13T09:13:00Z</dcterms:created>
  <dcterms:modified xsi:type="dcterms:W3CDTF">2020-07-08T07:21:00Z</dcterms:modified>
</cp:coreProperties>
</file>