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0D" w:rsidRPr="00EE280D" w:rsidRDefault="00EE280D" w:rsidP="00EE280D">
      <w:pPr>
        <w:spacing w:after="405" w:line="525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DB3C00"/>
          <w:kern w:val="36"/>
          <w:sz w:val="48"/>
          <w:szCs w:val="48"/>
          <w:lang w:eastAsia="ru-RU"/>
        </w:rPr>
      </w:pPr>
      <w:r w:rsidRPr="00EE280D">
        <w:rPr>
          <w:rFonts w:ascii="Arial" w:eastAsia="Times New Roman" w:hAnsi="Arial" w:cs="Arial"/>
          <w:b/>
          <w:bCs/>
          <w:caps/>
          <w:color w:val="DB3C00"/>
          <w:kern w:val="36"/>
          <w:sz w:val="48"/>
          <w:szCs w:val="48"/>
          <w:lang w:eastAsia="ru-RU"/>
        </w:rPr>
        <w:t>РЕКОМЕНДАЦИИ ПО ПРОФИЛАКТИКЕ НОВОЙ КОРОНАВИРУСНОЙ ИНФЕКЦИИ (COVID-19) И ЗАЩИТЫ ГРАЖДАН В ОРГАНИЗАЦИЯХ ТОРГОВЛИ И ОБЩЕСТВЕННОГО ПИТАНИЯ МИНПРОМТОРГА РФ</w:t>
      </w:r>
    </w:p>
    <w:p w:rsidR="00EE280D" w:rsidRPr="00EE280D" w:rsidRDefault="00EE280D" w:rsidP="00EE280D">
      <w:pPr>
        <w:spacing w:line="240" w:lineRule="auto"/>
        <w:textAlignment w:val="baseline"/>
        <w:rPr>
          <w:rFonts w:ascii="Arial" w:eastAsia="Times New Roman" w:hAnsi="Arial" w:cs="Arial"/>
          <w:color w:val="838383"/>
          <w:sz w:val="23"/>
          <w:szCs w:val="23"/>
          <w:lang w:eastAsia="ru-RU"/>
        </w:rPr>
      </w:pPr>
      <w:r w:rsidRPr="00EE280D">
        <w:rPr>
          <w:rFonts w:ascii="Arial" w:eastAsia="Times New Roman" w:hAnsi="Arial" w:cs="Arial"/>
          <w:color w:val="DB3C00"/>
          <w:sz w:val="23"/>
          <w:lang w:eastAsia="ru-RU"/>
        </w:rPr>
        <w:t>16.03.2020</w:t>
      </w:r>
      <w:r w:rsidRPr="00EE280D">
        <w:rPr>
          <w:rFonts w:ascii="Arial" w:eastAsia="Times New Roman" w:hAnsi="Arial" w:cs="Arial"/>
          <w:color w:val="838383"/>
          <w:sz w:val="23"/>
          <w:szCs w:val="23"/>
          <w:lang w:eastAsia="ru-RU"/>
        </w:rPr>
        <w:t> |</w:t>
      </w:r>
    </w:p>
    <w:p w:rsidR="00EE280D" w:rsidRPr="00EE280D" w:rsidRDefault="00EE280D" w:rsidP="00EE280D">
      <w:pPr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Превентивные меры незамедлительного характера для защиты граждан в организациях общественного питания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 общественного питания незамедлительно принять следующие меры: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Обеспечить расстановку столов, стульев и иного инвентаря таким образом, чтобы расстояние между посетителями было не менее 1 метра;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Барам, кафе, ресторанам, иным предприятиям общественного питания и </w:t>
      </w:r>
      <w:proofErr w:type="spellStart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досугового</w:t>
      </w:r>
      <w:proofErr w:type="spellEnd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характера, предусматривающим тесное размещение посетителей, организовать работу таким образом, чтобы обеспечить расстояние между посетителями не менее 1 метра;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Обеспечить допуск посетителей в зал обслуживания только после мытья рук с мылом, а также с обработкой кожными дезинфицирующими средствами (в том числе антисептическими средствами на основе изопропилового и/или этилового спирта);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Уточнять у посетителей на предмет их заболеваний простудными и респираторными заболеваниями и не допускать таких лиц в зал обслуживания, как и лиц с очевидными признаками респираторных заболеваний;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повышенную температуру тела, а также вернувшихся в течение последних 2-х недель из стран с высоким уровнем заболеваний </w:t>
      </w:r>
      <w:proofErr w:type="spellStart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коронавирусом</w:t>
      </w:r>
      <w:proofErr w:type="spellEnd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Настоятельно рекомендовать посетителям старше 60 лет воздержаться от посещения заведения общественного питания;</w:t>
      </w:r>
    </w:p>
    <w:p w:rsidR="00EE280D" w:rsidRPr="00EE280D" w:rsidRDefault="00EE280D" w:rsidP="00EE2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Выполнять рекомендации и предписания </w:t>
      </w:r>
      <w:proofErr w:type="spellStart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дезинфекции помещений и инвентаря.</w:t>
      </w: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E28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EE280D" w:rsidRPr="00EE280D" w:rsidRDefault="00EE280D" w:rsidP="00EE280D">
      <w:pPr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Превентивные меры незамедлительного характера для защиты граждан в организациях торговли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Организациям торговли незамедлительно принять следующие меры: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Обеспечить санитарные меры в соответствии с предписаниями и рекомендациями </w:t>
      </w:r>
      <w:proofErr w:type="spellStart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регулярно протирать дезинфицирующим раствором поверхности с наиболее интенсивным контактом рук потребителей – ручки тележек, дверные ручки и т.д.;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Организовать работу по минимизации очередей и скоплений покупателей. Постоянно предупреждать покупателей о необходимости соблюдать дистанцию минимум 1 метр друг от друга;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Обеспечить постоянное наличие в торговом зале наиболее востребованных товаров. В случае повышения спроса на них обеспечить увеличение количества данных товаров в торговом зале и их выкладку на полки.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Обеспечить усиленные товарные запасы наиболее востребованных товаров, учитывая имеющийся у торговых организаций опыт, местную специфику и рекомендации федеральных и местных властей. Усилить работу с поставщиками для планирования и обеспечения бесперебойных поставок товаров;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Интернет-магазинам</w:t>
      </w:r>
      <w:proofErr w:type="spellEnd"/>
      <w:proofErr w:type="gramEnd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сервисам доставки товаров потребителям принять меры по минимизации близкого контакта с покупателем;</w:t>
      </w:r>
    </w:p>
    <w:p w:rsidR="00EE280D" w:rsidRPr="00EE280D" w:rsidRDefault="00EE280D" w:rsidP="00EE280D">
      <w:pPr>
        <w:spacing w:after="150"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Торговым сетям и иным организациям торговли проработать вопрос о дистанционном получении заказов от потребителей с последующей выдачей укомплектованного заказа покупателю;</w:t>
      </w:r>
    </w:p>
    <w:p w:rsidR="00CD540F" w:rsidRDefault="00EE280D" w:rsidP="00EE280D"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повышенной температуры тела и вернувшихся в течение последних 2- </w:t>
      </w:r>
      <w:proofErr w:type="spellStart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proofErr w:type="spellEnd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недель из стран с высоким уровнем заболеваний </w:t>
      </w:r>
      <w:proofErr w:type="spellStart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коронавирусом</w:t>
      </w:r>
      <w:proofErr w:type="spellEnd"/>
      <w:r w:rsidRPr="00EE2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CD540F" w:rsidSect="00D8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80D"/>
    <w:rsid w:val="007F271E"/>
    <w:rsid w:val="008E1717"/>
    <w:rsid w:val="00D831DA"/>
    <w:rsid w:val="00EE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1DA"/>
  </w:style>
  <w:style w:type="paragraph" w:styleId="1">
    <w:name w:val="heading 1"/>
    <w:basedOn w:val="a"/>
    <w:link w:val="10"/>
    <w:uiPriority w:val="9"/>
    <w:qFormat/>
    <w:rsid w:val="00EE2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E280D"/>
    <w:rPr>
      <w:i/>
      <w:iCs/>
    </w:rPr>
  </w:style>
  <w:style w:type="paragraph" w:styleId="a4">
    <w:name w:val="Normal (Web)"/>
    <w:basedOn w:val="a"/>
    <w:uiPriority w:val="99"/>
    <w:semiHidden/>
    <w:unhideWhenUsed/>
    <w:rsid w:val="00EE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356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kozlova_ea</cp:lastModifiedBy>
  <cp:revision>1</cp:revision>
  <dcterms:created xsi:type="dcterms:W3CDTF">2020-03-17T11:24:00Z</dcterms:created>
  <dcterms:modified xsi:type="dcterms:W3CDTF">2020-03-17T11:25:00Z</dcterms:modified>
</cp:coreProperties>
</file>