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A4" w:rsidRDefault="00D16FA4" w:rsidP="00D16FA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91EB8DE">
            <wp:extent cx="8001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ПУТИЛОВСКОЕ СЕЛЬСКОЕ ПОСЕЛЕНИЕ </w:t>
      </w: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 РАЙОНА</w:t>
      </w:r>
    </w:p>
    <w:p w:rsidR="00D16FA4" w:rsidRDefault="00D16FA4" w:rsidP="00D16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ЛЕНИНГРАДСКОЙ ОБЛАСТИ</w:t>
      </w:r>
    </w:p>
    <w:p w:rsidR="00D16FA4" w:rsidRDefault="00D16FA4" w:rsidP="00D16FA4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D16FA4" w:rsidRDefault="00D16FA4" w:rsidP="00D16FA4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>
        <w:rPr>
          <w:rFonts w:eastAsia="Arial Unicode MS"/>
          <w:sz w:val="36"/>
          <w:szCs w:val="36"/>
          <w:lang w:eastAsia="zh-CN"/>
        </w:rPr>
        <w:t xml:space="preserve">   </w:t>
      </w:r>
    </w:p>
    <w:p w:rsidR="00D16FA4" w:rsidRDefault="00D16FA4" w:rsidP="00D16FA4">
      <w:pPr>
        <w:jc w:val="center"/>
      </w:pPr>
    </w:p>
    <w:p w:rsidR="00D16FA4" w:rsidRDefault="00D16FA4" w:rsidP="00D16FA4">
      <w:pPr>
        <w:jc w:val="center"/>
        <w:rPr>
          <w:b/>
        </w:rPr>
      </w:pPr>
      <w:r>
        <w:rPr>
          <w:b/>
        </w:rPr>
        <w:t xml:space="preserve">от 13 апреля 2017 года  № </w:t>
      </w:r>
      <w:r w:rsidR="00EB35CC">
        <w:rPr>
          <w:b/>
        </w:rPr>
        <w:t>71</w:t>
      </w:r>
    </w:p>
    <w:p w:rsidR="00D16FA4" w:rsidRDefault="00D16FA4" w:rsidP="00D16FA4">
      <w:pPr>
        <w:jc w:val="center"/>
        <w:rPr>
          <w:b/>
        </w:rPr>
      </w:pPr>
    </w:p>
    <w:p w:rsidR="00D16FA4" w:rsidRDefault="00D16FA4" w:rsidP="00D16FA4">
      <w:pPr>
        <w:jc w:val="center"/>
        <w:rPr>
          <w:b/>
        </w:rPr>
      </w:pPr>
    </w:p>
    <w:p w:rsidR="00D16FA4" w:rsidRDefault="00D16FA4" w:rsidP="00D16FA4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D16FA4" w:rsidRDefault="00D16FA4" w:rsidP="00D16FA4">
      <w:pPr>
        <w:jc w:val="center"/>
        <w:rPr>
          <w:b/>
          <w:color w:val="000000"/>
        </w:rPr>
      </w:pPr>
      <w:r>
        <w:rPr>
          <w:b/>
        </w:rPr>
        <w:t>"К</w:t>
      </w:r>
      <w:r>
        <w:rPr>
          <w:b/>
          <w:color w:val="000000"/>
        </w:rPr>
        <w:t>омплексного развития систем коммунальной инфраструктуры МО Путиловское сельское поселение на 2014-2020 годы»</w:t>
      </w:r>
    </w:p>
    <w:p w:rsidR="00D16FA4" w:rsidRDefault="00D16FA4" w:rsidP="00D16FA4">
      <w:pPr>
        <w:jc w:val="center"/>
        <w:rPr>
          <w:color w:val="000000"/>
          <w:lang w:eastAsia="ar-SA"/>
        </w:rPr>
      </w:pP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  администрации МО Путиловское сельское поселение от 30.06.2014г. № 103 «Об утверждении муниципальной программы «Программа к</w:t>
      </w:r>
      <w:r>
        <w:rPr>
          <w:color w:val="000000"/>
          <w:sz w:val="28"/>
          <w:szCs w:val="28"/>
        </w:rPr>
        <w:t>омплексного развития систем коммунальной инфраструктуры МО Путиловское сельское поселение на 2014-2020 годы</w:t>
      </w:r>
      <w:r>
        <w:rPr>
          <w:bCs/>
          <w:color w:val="000000"/>
          <w:sz w:val="28"/>
          <w:szCs w:val="28"/>
        </w:rPr>
        <w:t>» следующие изменения: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- в графе</w:t>
      </w:r>
      <w:r>
        <w:t xml:space="preserve"> «</w:t>
      </w:r>
      <w:r>
        <w:rPr>
          <w:sz w:val="28"/>
          <w:szCs w:val="28"/>
        </w:rPr>
        <w:t>Объемы и источники финансирования»: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цифры </w:t>
      </w:r>
      <w:r>
        <w:rPr>
          <w:b/>
          <w:sz w:val="28"/>
          <w:szCs w:val="28"/>
        </w:rPr>
        <w:t>«</w:t>
      </w:r>
      <w:r w:rsidR="0007553C">
        <w:rPr>
          <w:b/>
          <w:sz w:val="28"/>
          <w:szCs w:val="28"/>
        </w:rPr>
        <w:t>54652,774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>
        <w:rPr>
          <w:b/>
          <w:sz w:val="28"/>
          <w:szCs w:val="28"/>
        </w:rPr>
        <w:t>«</w:t>
      </w:r>
      <w:r w:rsidR="008C2199">
        <w:rPr>
          <w:b/>
          <w:sz w:val="28"/>
          <w:szCs w:val="28"/>
        </w:rPr>
        <w:t>74802,768</w:t>
      </w:r>
      <w:r>
        <w:rPr>
          <w:b/>
          <w:sz w:val="28"/>
          <w:szCs w:val="28"/>
        </w:rPr>
        <w:t>»;</w:t>
      </w:r>
    </w:p>
    <w:p w:rsidR="00D16FA4" w:rsidRDefault="00D16FA4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цифры </w:t>
      </w:r>
      <w:r>
        <w:rPr>
          <w:b/>
          <w:sz w:val="28"/>
          <w:szCs w:val="28"/>
        </w:rPr>
        <w:t>«</w:t>
      </w:r>
      <w:r w:rsidR="0007553C">
        <w:rPr>
          <w:b/>
          <w:sz w:val="28"/>
          <w:szCs w:val="28"/>
        </w:rPr>
        <w:t>5562,1936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>
        <w:rPr>
          <w:b/>
          <w:sz w:val="28"/>
          <w:szCs w:val="28"/>
        </w:rPr>
        <w:t>«</w:t>
      </w:r>
      <w:r w:rsidR="008C2199">
        <w:rPr>
          <w:b/>
          <w:sz w:val="28"/>
          <w:szCs w:val="28"/>
        </w:rPr>
        <w:t>6582,19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D16FA4" w:rsidRDefault="00D16FA4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цифры «</w:t>
      </w:r>
      <w:r w:rsidR="0007553C">
        <w:rPr>
          <w:b/>
          <w:sz w:val="28"/>
          <w:szCs w:val="28"/>
        </w:rPr>
        <w:t>49090,5804</w:t>
      </w:r>
      <w:r>
        <w:rPr>
          <w:sz w:val="28"/>
          <w:szCs w:val="28"/>
        </w:rPr>
        <w:t>» заменить цифрами «</w:t>
      </w:r>
      <w:r w:rsidR="008C2199">
        <w:rPr>
          <w:b/>
          <w:sz w:val="28"/>
          <w:szCs w:val="28"/>
        </w:rPr>
        <w:t>68220,578</w:t>
      </w:r>
      <w:r>
        <w:rPr>
          <w:sz w:val="28"/>
          <w:szCs w:val="28"/>
        </w:rPr>
        <w:t>».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-  в разделе 8 «Ресурсное обеспечение Программы» в таблице «Объем финансирования Программы по годам»:</w:t>
      </w:r>
    </w:p>
    <w:p w:rsidR="00D16FA4" w:rsidRDefault="00D16FA4" w:rsidP="00D16FA4">
      <w:pPr>
        <w:ind w:firstLine="28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2017 год:</w:t>
      </w:r>
    </w:p>
    <w:p w:rsidR="00D16FA4" w:rsidRDefault="00D16FA4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цифры </w:t>
      </w:r>
      <w:r>
        <w:rPr>
          <w:b/>
          <w:sz w:val="28"/>
          <w:szCs w:val="28"/>
        </w:rPr>
        <w:t>«</w:t>
      </w:r>
      <w:r w:rsidR="0007553C">
        <w:rPr>
          <w:b/>
          <w:sz w:val="28"/>
          <w:szCs w:val="28"/>
        </w:rPr>
        <w:t>370,0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>
        <w:rPr>
          <w:b/>
          <w:sz w:val="28"/>
          <w:szCs w:val="28"/>
        </w:rPr>
        <w:t>«</w:t>
      </w:r>
      <w:r w:rsidR="008C2199" w:rsidRPr="008C2199">
        <w:rPr>
          <w:b/>
          <w:sz w:val="28"/>
          <w:szCs w:val="28"/>
        </w:rPr>
        <w:t>1422,63</w:t>
      </w:r>
      <w:r>
        <w:rPr>
          <w:b/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D16FA4" w:rsidRDefault="00D16FA4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цифры </w:t>
      </w:r>
      <w:r>
        <w:rPr>
          <w:b/>
          <w:sz w:val="28"/>
          <w:szCs w:val="28"/>
        </w:rPr>
        <w:t>«</w:t>
      </w:r>
      <w:r w:rsidR="0007553C">
        <w:rPr>
          <w:b/>
          <w:color w:val="000000"/>
          <w:sz w:val="28"/>
          <w:szCs w:val="28"/>
        </w:rPr>
        <w:t>2500,0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>
        <w:rPr>
          <w:b/>
          <w:sz w:val="28"/>
          <w:szCs w:val="28"/>
        </w:rPr>
        <w:t>«</w:t>
      </w:r>
      <w:r w:rsidR="0007553C">
        <w:rPr>
          <w:b/>
          <w:sz w:val="28"/>
          <w:szCs w:val="28"/>
        </w:rPr>
        <w:t>21630,0</w:t>
      </w:r>
      <w:r>
        <w:rPr>
          <w:b/>
          <w:sz w:val="28"/>
          <w:szCs w:val="28"/>
        </w:rPr>
        <w:t>»;</w:t>
      </w:r>
    </w:p>
    <w:p w:rsidR="00D16FA4" w:rsidRDefault="00D16FA4" w:rsidP="00D16F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в) цифры «</w:t>
      </w:r>
      <w:r w:rsidR="0007553C">
        <w:rPr>
          <w:b/>
          <w:sz w:val="28"/>
          <w:szCs w:val="28"/>
        </w:rPr>
        <w:t>2870,0</w:t>
      </w:r>
      <w:r>
        <w:rPr>
          <w:sz w:val="28"/>
          <w:szCs w:val="28"/>
        </w:rPr>
        <w:t xml:space="preserve">» заменить цифрами </w:t>
      </w:r>
      <w:r>
        <w:rPr>
          <w:b/>
          <w:sz w:val="28"/>
          <w:szCs w:val="28"/>
        </w:rPr>
        <w:t>«</w:t>
      </w:r>
      <w:r w:rsidR="008C2199" w:rsidRPr="008C2199">
        <w:rPr>
          <w:b/>
          <w:sz w:val="28"/>
          <w:szCs w:val="28"/>
        </w:rPr>
        <w:t>23052,63</w:t>
      </w:r>
      <w:bookmarkStart w:id="0" w:name="_GoBack"/>
      <w:bookmarkEnd w:id="0"/>
      <w:r>
        <w:rPr>
          <w:b/>
          <w:sz w:val="28"/>
          <w:szCs w:val="28"/>
        </w:rPr>
        <w:t>».</w:t>
      </w:r>
    </w:p>
    <w:p w:rsidR="00D16FA4" w:rsidRDefault="00D16FA4" w:rsidP="00D16FA4">
      <w:pPr>
        <w:ind w:firstLine="285"/>
        <w:rPr>
          <w:sz w:val="28"/>
          <w:szCs w:val="28"/>
          <w:u w:val="single"/>
        </w:rPr>
      </w:pPr>
    </w:p>
    <w:p w:rsidR="00D16FA4" w:rsidRDefault="00D16FA4" w:rsidP="00D16FA4">
      <w:pPr>
        <w:ind w:left="645"/>
        <w:jc w:val="both"/>
        <w:rPr>
          <w:sz w:val="28"/>
          <w:szCs w:val="28"/>
        </w:rPr>
      </w:pPr>
    </w:p>
    <w:p w:rsidR="00D16FA4" w:rsidRDefault="00D16FA4" w:rsidP="00D16FA4">
      <w:pPr>
        <w:shd w:val="clear" w:color="auto" w:fill="FFFFFF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объектов, включенных в Программу комплексного развития систем коммунальной инфраструктуры МО Путиловское сельское поселение на 2014 – 2020 годы </w:t>
      </w:r>
      <w:r>
        <w:rPr>
          <w:bCs/>
          <w:color w:val="000000"/>
          <w:sz w:val="28"/>
          <w:szCs w:val="28"/>
        </w:rPr>
        <w:t>изложить в новой редакции.</w:t>
      </w:r>
    </w:p>
    <w:p w:rsidR="00D16FA4" w:rsidRDefault="00D16FA4" w:rsidP="00D16FA4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опубликованию  на Интернет-сайте МО Путиловское сельское поселение.</w:t>
      </w: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D16FA4" w:rsidRDefault="00D16FA4" w:rsidP="00D16FA4">
      <w:pPr>
        <w:jc w:val="both"/>
        <w:rPr>
          <w:sz w:val="28"/>
          <w:szCs w:val="28"/>
        </w:rPr>
      </w:pP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                    В.И.Егорихин</w:t>
      </w:r>
    </w:p>
    <w:p w:rsidR="00D16FA4" w:rsidRDefault="00D16FA4" w:rsidP="00D16FA4">
      <w:pPr>
        <w:shd w:val="clear" w:color="auto" w:fill="FFFFFF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rPr>
          <w:color w:val="000000"/>
        </w:rPr>
      </w:pPr>
    </w:p>
    <w:p w:rsidR="0007553C" w:rsidRDefault="0007553C" w:rsidP="00D16FA4">
      <w:pPr>
        <w:shd w:val="clear" w:color="auto" w:fill="FFFFFF"/>
        <w:rPr>
          <w:color w:val="000000"/>
          <w:sz w:val="20"/>
          <w:szCs w:val="20"/>
        </w:rPr>
      </w:pPr>
    </w:p>
    <w:p w:rsidR="0007553C" w:rsidRDefault="0007553C" w:rsidP="00D16FA4">
      <w:pPr>
        <w:shd w:val="clear" w:color="auto" w:fill="FFFFFF"/>
        <w:rPr>
          <w:color w:val="000000"/>
          <w:sz w:val="20"/>
          <w:szCs w:val="20"/>
        </w:rPr>
      </w:pPr>
    </w:p>
    <w:p w:rsidR="0007553C" w:rsidRDefault="0007553C" w:rsidP="00D16FA4">
      <w:pPr>
        <w:shd w:val="clear" w:color="auto" w:fill="FFFFFF"/>
        <w:rPr>
          <w:color w:val="000000"/>
          <w:sz w:val="20"/>
          <w:szCs w:val="20"/>
        </w:rPr>
      </w:pPr>
    </w:p>
    <w:p w:rsidR="0007553C" w:rsidRDefault="0007553C" w:rsidP="00D16FA4">
      <w:pPr>
        <w:shd w:val="clear" w:color="auto" w:fill="FFFFFF"/>
        <w:rPr>
          <w:color w:val="000000"/>
          <w:sz w:val="20"/>
          <w:szCs w:val="20"/>
        </w:rPr>
      </w:pPr>
    </w:p>
    <w:p w:rsidR="0007553C" w:rsidRDefault="0007553C" w:rsidP="00D16FA4">
      <w:pPr>
        <w:shd w:val="clear" w:color="auto" w:fill="FFFFFF"/>
        <w:rPr>
          <w:color w:val="000000"/>
          <w:sz w:val="20"/>
          <w:szCs w:val="20"/>
        </w:rPr>
      </w:pPr>
    </w:p>
    <w:p w:rsidR="0007553C" w:rsidRDefault="0007553C" w:rsidP="00D16FA4">
      <w:pPr>
        <w:shd w:val="clear" w:color="auto" w:fill="FFFFFF"/>
        <w:rPr>
          <w:color w:val="000000"/>
          <w:sz w:val="20"/>
          <w:szCs w:val="20"/>
        </w:rPr>
      </w:pPr>
    </w:p>
    <w:p w:rsidR="0007553C" w:rsidRDefault="0007553C" w:rsidP="00D16FA4">
      <w:pPr>
        <w:shd w:val="clear" w:color="auto" w:fill="FFFFFF"/>
        <w:rPr>
          <w:color w:val="000000"/>
          <w:sz w:val="20"/>
          <w:szCs w:val="20"/>
        </w:rPr>
      </w:pPr>
    </w:p>
    <w:p w:rsidR="0007553C" w:rsidRDefault="0007553C" w:rsidP="00D16FA4">
      <w:pPr>
        <w:shd w:val="clear" w:color="auto" w:fill="FFFFFF"/>
        <w:rPr>
          <w:color w:val="000000"/>
          <w:sz w:val="20"/>
          <w:szCs w:val="20"/>
        </w:rPr>
      </w:pPr>
    </w:p>
    <w:p w:rsidR="0007553C" w:rsidRDefault="0007553C" w:rsidP="00D16FA4">
      <w:pPr>
        <w:shd w:val="clear" w:color="auto" w:fill="FFFFFF"/>
        <w:rPr>
          <w:color w:val="000000"/>
          <w:sz w:val="20"/>
          <w:szCs w:val="20"/>
        </w:rPr>
      </w:pPr>
    </w:p>
    <w:p w:rsidR="00D16FA4" w:rsidRDefault="00D16FA4" w:rsidP="00D16FA4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Разослано: дело, </w:t>
      </w:r>
      <w:proofErr w:type="spellStart"/>
      <w:r>
        <w:rPr>
          <w:color w:val="000000"/>
          <w:sz w:val="20"/>
          <w:szCs w:val="20"/>
        </w:rPr>
        <w:t>СЭФиО</w:t>
      </w:r>
      <w:proofErr w:type="gramStart"/>
      <w:r>
        <w:rPr>
          <w:color w:val="000000"/>
          <w:sz w:val="20"/>
          <w:szCs w:val="20"/>
        </w:rPr>
        <w:t>,о</w:t>
      </w:r>
      <w:proofErr w:type="gramEnd"/>
      <w:r>
        <w:rPr>
          <w:color w:val="000000"/>
          <w:sz w:val="20"/>
          <w:szCs w:val="20"/>
        </w:rPr>
        <w:t>ф.сайт,прокуратура,ком.финансов</w:t>
      </w:r>
      <w:proofErr w:type="spellEnd"/>
    </w:p>
    <w:p w:rsidR="0007553C" w:rsidRDefault="0007553C" w:rsidP="00D16FA4">
      <w:pPr>
        <w:shd w:val="clear" w:color="auto" w:fill="FFFFFF"/>
        <w:jc w:val="right"/>
        <w:rPr>
          <w:color w:val="000000"/>
        </w:rPr>
      </w:pPr>
    </w:p>
    <w:p w:rsidR="0007553C" w:rsidRDefault="0007553C" w:rsidP="00D16FA4">
      <w:pPr>
        <w:shd w:val="clear" w:color="auto" w:fill="FFFFFF"/>
        <w:jc w:val="right"/>
        <w:rPr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Программе комплексного развития</w:t>
      </w: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систем коммунальной инфраструктуры</w:t>
      </w: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МО Путиловское сельское поселение</w:t>
      </w: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на 2014-2020 годы</w:t>
      </w:r>
    </w:p>
    <w:p w:rsidR="00D16FA4" w:rsidRDefault="00D16FA4" w:rsidP="00D16FA4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D16FA4" w:rsidRDefault="00D16FA4" w:rsidP="00D16FA4">
      <w:pPr>
        <w:shd w:val="clear" w:color="auto" w:fill="FFFFFF"/>
        <w:jc w:val="right"/>
        <w:rPr>
          <w:color w:val="000000"/>
        </w:rPr>
      </w:pPr>
      <w:r>
        <w:rPr>
          <w:b/>
          <w:bCs/>
        </w:rPr>
        <w:t>Перечень объектов, включенных в Программу комплексного развития систем коммунальной инфраструктуры МО Путиловское сельское поселение</w:t>
      </w:r>
    </w:p>
    <w:p w:rsidR="00D16FA4" w:rsidRDefault="00D16FA4" w:rsidP="00D16FA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на 2014 – 2020 годы</w:t>
      </w:r>
    </w:p>
    <w:p w:rsidR="00D16FA4" w:rsidRDefault="00D16FA4" w:rsidP="00D16FA4">
      <w:pPr>
        <w:shd w:val="clear" w:color="auto" w:fill="FFFFFF"/>
        <w:jc w:val="center"/>
      </w:pPr>
    </w:p>
    <w:tbl>
      <w:tblPr>
        <w:tblW w:w="951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7"/>
        <w:gridCol w:w="3542"/>
        <w:gridCol w:w="850"/>
        <w:gridCol w:w="1274"/>
        <w:gridCol w:w="2125"/>
        <w:gridCol w:w="1142"/>
      </w:tblGrid>
      <w:tr w:rsidR="00D16FA4" w:rsidTr="00D16FA4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Сумма  тыс. руб.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 </w:t>
            </w:r>
          </w:p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финансирования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D16FA4" w:rsidTr="00D16FA4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D16FA4" w:rsidTr="00D16FA4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участка ТС от жилых домов №9и №10 до жилого дома №15 по ул. Братьев Пожарских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Путилово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4158,628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D16FA4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участка ТС от угольной котельной до жилых домов №1-№3 , дер. Валовщина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1025,168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D16FA4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участка ТС в районе жилых домов №16 и №17 и от дома №2 до ТП№ 3707 по ул. Братьев Пожарских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Путилово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2121,368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D16FA4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участка водопровода ХВС, ремонт скважины №3 с Путилово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2402,368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D16FA4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участков ТС от    ТК-4 до жилых домов № 24 и 21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Бр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ожарских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 Путилово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участков ТС  от ТК-2 до ТК-3 и от ТК-2 до жилых домов №2 и № 22, 23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Бр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ожарских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 Путилово,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934,822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6738,512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D16FA4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водопровода ХВС 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Учительская –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Братьев Пожарских д 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2103,0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D16FA4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теплотрассы от котельной до ТК-2, с.Путилово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609,3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5340,576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</w:t>
            </w:r>
          </w:p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D16FA4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аккумуляторного бака на котельной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613,824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6464,602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и</w:t>
            </w:r>
          </w:p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D16FA4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Аварийный ремонт канализации с.Путилово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  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D16FA4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водонапорной башни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аловщина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156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85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1411,686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 и</w:t>
            </w:r>
          </w:p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D16FA4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насосной станции и скважины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аловщина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172,371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1551,333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  и</w:t>
            </w:r>
          </w:p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D16FA4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участка водопроводных сетей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адионовых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д.Валовщина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35,41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318,681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и</w:t>
            </w:r>
          </w:p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D16FA4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автономных источников электроснабжения (</w:t>
            </w:r>
            <w:proofErr w:type="gramStart"/>
            <w:r>
              <w:rPr>
                <w:color w:val="000000"/>
                <w:sz w:val="20"/>
                <w:szCs w:val="20"/>
              </w:rPr>
              <w:t>дизель-генераторов</w:t>
            </w:r>
            <w:proofErr w:type="gramEnd"/>
            <w:r>
              <w:rPr>
                <w:color w:val="000000"/>
                <w:sz w:val="20"/>
                <w:szCs w:val="20"/>
              </w:rPr>
              <w:t>) для газовой котельной с.Путилово и ВОС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1330,0</w:t>
            </w:r>
          </w:p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  и</w:t>
            </w:r>
          </w:p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D16FA4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станции </w:t>
            </w:r>
            <w:proofErr w:type="spellStart"/>
            <w:r>
              <w:rPr>
                <w:color w:val="000000"/>
                <w:sz w:val="20"/>
                <w:szCs w:val="20"/>
              </w:rPr>
              <w:t>обезжелезования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воды с Путилово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D16FA4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150702">
              <w:rPr>
                <w:color w:val="000000"/>
                <w:sz w:val="20"/>
              </w:rPr>
              <w:t>Реконструкция канализацион</w:t>
            </w:r>
            <w:r w:rsidR="00421639">
              <w:rPr>
                <w:color w:val="000000"/>
                <w:sz w:val="20"/>
              </w:rPr>
              <w:t xml:space="preserve">ных </w:t>
            </w:r>
            <w:r w:rsidRPr="00150702">
              <w:rPr>
                <w:color w:val="000000"/>
                <w:sz w:val="20"/>
              </w:rPr>
              <w:t>очистных сооружений с.Путилово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421639">
            <w:pPr>
              <w:ind w:left="23" w:right="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1052,63</w:t>
            </w:r>
          </w:p>
          <w:p w:rsidR="00D16FA4" w:rsidRPr="00D16FA4" w:rsidRDefault="00D16FA4" w:rsidP="00D16FA4">
            <w:pPr>
              <w:ind w:left="23" w:right="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D16FA4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морально устаревших горелок,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автоматики  безопасности и регулирования на комбинированные горелки GIB ITAL </w:t>
            </w:r>
            <w:proofErr w:type="spellStart"/>
            <w:r>
              <w:rPr>
                <w:color w:val="000000"/>
                <w:sz w:val="20"/>
                <w:szCs w:val="20"/>
              </w:rPr>
              <w:t>Unigas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(газ-дизель) Проведение наладочных работ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2018г.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5252,0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  и </w:t>
            </w:r>
            <w:r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D16FA4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водопроводных сетей д Валовщина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  <w:tr w:rsidR="00D16FA4" w:rsidTr="00D16FA4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 w:rsidP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канализационных сетей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Игнашкиных</w:t>
            </w:r>
            <w:proofErr w:type="spellEnd"/>
            <w:r>
              <w:rPr>
                <w:color w:val="000000"/>
                <w:sz w:val="20"/>
                <w:szCs w:val="20"/>
              </w:rPr>
              <w:t>-газовая котельная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  и областной бюджет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color w:val="000000"/>
              </w:rPr>
            </w:pPr>
          </w:p>
        </w:tc>
      </w:tr>
    </w:tbl>
    <w:p w:rsidR="00D16FA4" w:rsidRDefault="00D16FA4" w:rsidP="00D16FA4">
      <w:pPr>
        <w:shd w:val="clear" w:color="auto" w:fill="FFFFFF"/>
        <w:rPr>
          <w:rFonts w:ascii="Arial" w:hAnsi="Arial" w:cs="Arial"/>
        </w:rPr>
      </w:pPr>
    </w:p>
    <w:p w:rsidR="00D16FA4" w:rsidRDefault="00D16FA4" w:rsidP="00D16FA4">
      <w:pPr>
        <w:shd w:val="clear" w:color="auto" w:fill="FFFFFF"/>
        <w:rPr>
          <w:rFonts w:ascii="Arial" w:hAnsi="Arial" w:cs="Arial"/>
        </w:rPr>
      </w:pPr>
    </w:p>
    <w:p w:rsidR="00D16FA4" w:rsidRDefault="00D16FA4" w:rsidP="00D16FA4">
      <w:pPr>
        <w:shd w:val="clear" w:color="auto" w:fill="FFFFFF"/>
        <w:rPr>
          <w:rFonts w:ascii="Arial" w:hAnsi="Arial" w:cs="Arial"/>
        </w:rPr>
      </w:pPr>
    </w:p>
    <w:p w:rsidR="00D16FA4" w:rsidRDefault="00D16FA4" w:rsidP="00D16FA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Объем финансирования Программы по годам:</w:t>
      </w:r>
    </w:p>
    <w:p w:rsidR="00D16FA4" w:rsidRDefault="00D16FA4" w:rsidP="00D16FA4">
      <w:pPr>
        <w:shd w:val="clear" w:color="auto" w:fill="FFFFFF"/>
        <w:rPr>
          <w:rFonts w:ascii="Arial" w:hAnsi="Arial" w:cs="Arial"/>
        </w:rPr>
      </w:pPr>
    </w:p>
    <w:tbl>
      <w:tblPr>
        <w:tblW w:w="1020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851"/>
        <w:gridCol w:w="992"/>
        <w:gridCol w:w="1276"/>
        <w:gridCol w:w="1134"/>
        <w:gridCol w:w="846"/>
        <w:gridCol w:w="850"/>
        <w:gridCol w:w="849"/>
      </w:tblGrid>
      <w:tr w:rsidR="00D16FA4" w:rsidTr="004216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 w:rsidRPr="00D16FA4">
              <w:rPr>
                <w:rFonts w:ascii="Arial" w:hAnsi="Arial" w:cs="Arial"/>
                <w:b/>
              </w:rPr>
              <w:t>2014</w:t>
            </w:r>
            <w:r>
              <w:rPr>
                <w:rFonts w:ascii="Arial" w:hAnsi="Arial" w:cs="Arial"/>
              </w:rPr>
              <w:t xml:space="preserve"> 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D16FA4" w:rsidRDefault="00D16FA4">
            <w:pPr>
              <w:ind w:left="23" w:right="23"/>
              <w:rPr>
                <w:rFonts w:ascii="Arial" w:hAnsi="Arial" w:cs="Arial"/>
                <w:b/>
              </w:rPr>
            </w:pPr>
            <w:r w:rsidRPr="00D16FA4">
              <w:rPr>
                <w:rFonts w:ascii="Arial" w:hAnsi="Arial" w:cs="Arial"/>
                <w:b/>
              </w:rPr>
              <w:t xml:space="preserve">2015 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D16FA4" w:rsidRDefault="00D16FA4">
            <w:pPr>
              <w:ind w:left="23" w:right="23"/>
              <w:rPr>
                <w:rFonts w:ascii="Arial" w:hAnsi="Arial" w:cs="Arial"/>
                <w:b/>
              </w:rPr>
            </w:pPr>
            <w:r w:rsidRPr="00D16FA4">
              <w:rPr>
                <w:rFonts w:ascii="Arial" w:hAnsi="Arial" w:cs="Arial"/>
                <w:b/>
              </w:rPr>
              <w:t>2016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D16FA4" w:rsidRDefault="00D16FA4">
            <w:pPr>
              <w:ind w:left="23" w:right="23"/>
              <w:rPr>
                <w:rFonts w:ascii="Arial" w:hAnsi="Arial" w:cs="Arial"/>
                <w:b/>
              </w:rPr>
            </w:pPr>
            <w:r w:rsidRPr="00D16FA4">
              <w:rPr>
                <w:rFonts w:ascii="Arial" w:hAnsi="Arial" w:cs="Arial"/>
                <w:b/>
              </w:rPr>
              <w:t xml:space="preserve">2017 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 w:rsidRPr="00D16FA4">
              <w:rPr>
                <w:rFonts w:ascii="Arial" w:hAnsi="Arial" w:cs="Arial"/>
                <w:b/>
              </w:rPr>
              <w:t>2018</w:t>
            </w:r>
            <w:r>
              <w:rPr>
                <w:rFonts w:ascii="Arial" w:hAnsi="Arial" w:cs="Arial"/>
              </w:rPr>
              <w:t xml:space="preserve"> 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 w:rsidRPr="00D16FA4">
              <w:rPr>
                <w:rFonts w:ascii="Arial" w:hAnsi="Arial" w:cs="Arial"/>
                <w:b/>
              </w:rPr>
              <w:t>2019</w:t>
            </w:r>
            <w:r>
              <w:rPr>
                <w:rFonts w:ascii="Arial" w:hAnsi="Arial" w:cs="Arial"/>
              </w:rPr>
              <w:t xml:space="preserve"> 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 w:rsidRPr="00D16FA4">
              <w:rPr>
                <w:rFonts w:ascii="Arial" w:hAnsi="Arial" w:cs="Arial"/>
                <w:b/>
              </w:rPr>
              <w:t>2020</w:t>
            </w:r>
            <w:r>
              <w:rPr>
                <w:rFonts w:ascii="Arial" w:hAnsi="Arial" w:cs="Arial"/>
              </w:rPr>
              <w:t xml:space="preserve"> тыс.</w:t>
            </w:r>
          </w:p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</w:tr>
      <w:tr w:rsidR="00D16FA4" w:rsidTr="004216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МО Путиловское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A4" w:rsidRDefault="00421639">
            <w:pPr>
              <w:ind w:left="23" w:right="23"/>
              <w:rPr>
                <w:rFonts w:ascii="Arial" w:hAnsi="Arial" w:cs="Arial"/>
                <w:b/>
              </w:rPr>
            </w:pPr>
            <w:r w:rsidRPr="00421639">
              <w:rPr>
                <w:rFonts w:ascii="Arial" w:hAnsi="Arial" w:cs="Arial"/>
                <w:b/>
                <w:highlight w:val="yellow"/>
              </w:rPr>
              <w:t>6582,19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D16FA4" w:rsidRDefault="00D16FA4">
            <w:pPr>
              <w:ind w:left="23" w:right="23"/>
              <w:rPr>
                <w:rFonts w:ascii="Arial" w:hAnsi="Arial" w:cs="Arial"/>
              </w:rPr>
            </w:pPr>
            <w:r w:rsidRPr="00D16FA4">
              <w:rPr>
                <w:rFonts w:ascii="Arial" w:hAnsi="Arial" w:cs="Arial"/>
              </w:rPr>
              <w:t>1687,76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07553C" w:rsidRDefault="00421639">
            <w:pPr>
              <w:ind w:left="23" w:right="23"/>
              <w:rPr>
                <w:rFonts w:ascii="Arial" w:hAnsi="Arial" w:cs="Arial"/>
              </w:rPr>
            </w:pPr>
            <w:r w:rsidRPr="00421639">
              <w:rPr>
                <w:rFonts w:ascii="Arial" w:hAnsi="Arial" w:cs="Arial"/>
                <w:highlight w:val="yellow"/>
              </w:rPr>
              <w:t>1422,63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</w:t>
            </w:r>
          </w:p>
        </w:tc>
      </w:tr>
      <w:tr w:rsidR="00D16FA4" w:rsidTr="004216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A4" w:rsidRDefault="00D16FA4">
            <w:pPr>
              <w:ind w:right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68220,578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15086,878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07553C" w:rsidRDefault="00D16FA4">
            <w:pPr>
              <w:ind w:left="23" w:right="23"/>
              <w:rPr>
                <w:rFonts w:ascii="Arial" w:hAnsi="Arial" w:cs="Arial"/>
              </w:rPr>
            </w:pPr>
            <w:r w:rsidRPr="0007553C">
              <w:rPr>
                <w:rFonts w:ascii="Arial" w:hAnsi="Arial" w:cs="Arial"/>
              </w:rPr>
              <w:t>21630,0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7200,0</w:t>
            </w:r>
          </w:p>
        </w:tc>
      </w:tr>
      <w:tr w:rsidR="00D16FA4" w:rsidTr="00421639">
        <w:trPr>
          <w:trHeight w:val="5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right="23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Pr="0007553C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</w:p>
        </w:tc>
      </w:tr>
      <w:tr w:rsidR="00D16FA4" w:rsidTr="004216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6FA4" w:rsidRDefault="00421639">
            <w:pPr>
              <w:ind w:left="23" w:right="23"/>
              <w:rPr>
                <w:rFonts w:ascii="Arial" w:hAnsi="Arial" w:cs="Arial"/>
                <w:b/>
              </w:rPr>
            </w:pPr>
            <w:r w:rsidRPr="00421639">
              <w:rPr>
                <w:rFonts w:ascii="Arial" w:hAnsi="Arial" w:cs="Arial"/>
                <w:b/>
                <w:highlight w:val="yellow"/>
              </w:rPr>
              <w:t>74802,768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16774,638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Pr="0007553C" w:rsidRDefault="00421639">
            <w:pPr>
              <w:ind w:left="23" w:right="23"/>
              <w:rPr>
                <w:rFonts w:ascii="Arial" w:hAnsi="Arial" w:cs="Arial"/>
              </w:rPr>
            </w:pPr>
            <w:r w:rsidRPr="00421639">
              <w:rPr>
                <w:rFonts w:ascii="Arial" w:hAnsi="Arial" w:cs="Arial"/>
                <w:highlight w:val="yellow"/>
              </w:rPr>
              <w:t>23052,63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FA4" w:rsidRDefault="00D16FA4">
            <w:pPr>
              <w:ind w:left="23"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8000,0</w:t>
            </w:r>
          </w:p>
        </w:tc>
      </w:tr>
    </w:tbl>
    <w:p w:rsidR="00D16FA4" w:rsidRDefault="00D16FA4" w:rsidP="00D16FA4"/>
    <w:p w:rsidR="000B6DA8" w:rsidRDefault="000B6DA8"/>
    <w:sectPr w:rsidR="000B6DA8" w:rsidSect="000755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E5"/>
    <w:rsid w:val="0007553C"/>
    <w:rsid w:val="000B6DA8"/>
    <w:rsid w:val="0017094B"/>
    <w:rsid w:val="00421639"/>
    <w:rsid w:val="00561280"/>
    <w:rsid w:val="006E0EE5"/>
    <w:rsid w:val="008C2199"/>
    <w:rsid w:val="00901F25"/>
    <w:rsid w:val="00D16FA4"/>
    <w:rsid w:val="00E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cp:lastPrinted>2017-04-26T12:48:00Z</cp:lastPrinted>
  <dcterms:created xsi:type="dcterms:W3CDTF">2017-04-14T11:20:00Z</dcterms:created>
  <dcterms:modified xsi:type="dcterms:W3CDTF">2017-04-26T13:10:00Z</dcterms:modified>
</cp:coreProperties>
</file>