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5" w:rsidRDefault="00F35CCE" w:rsidP="00876A8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76A85">
        <w:rPr>
          <w:rFonts w:ascii="Times New Roman" w:hAnsi="Times New Roman"/>
          <w:b/>
          <w:sz w:val="32"/>
          <w:szCs w:val="32"/>
        </w:rPr>
        <w:t>Установление размера</w:t>
      </w:r>
      <w:r w:rsidR="00876A85" w:rsidRPr="00876A85">
        <w:rPr>
          <w:rFonts w:ascii="Times New Roman" w:hAnsi="Times New Roman"/>
          <w:b/>
          <w:sz w:val="32"/>
          <w:szCs w:val="32"/>
        </w:rPr>
        <w:t xml:space="preserve"> платы</w:t>
      </w:r>
      <w:r w:rsidRPr="00876A85">
        <w:rPr>
          <w:rFonts w:ascii="Times New Roman" w:hAnsi="Times New Roman"/>
          <w:b/>
          <w:sz w:val="32"/>
          <w:szCs w:val="32"/>
        </w:rPr>
        <w:t xml:space="preserve"> за содержание</w:t>
      </w:r>
    </w:p>
    <w:p w:rsidR="00F35CCE" w:rsidRPr="00876A85" w:rsidRDefault="00F35CCE" w:rsidP="00876A8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6A85">
        <w:rPr>
          <w:rFonts w:ascii="Times New Roman" w:hAnsi="Times New Roman"/>
          <w:b/>
          <w:sz w:val="32"/>
          <w:szCs w:val="32"/>
        </w:rPr>
        <w:t xml:space="preserve"> жилого помещения</w:t>
      </w:r>
      <w:r w:rsidR="001608C7">
        <w:rPr>
          <w:rFonts w:ascii="Times New Roman" w:hAnsi="Times New Roman"/>
          <w:b/>
          <w:sz w:val="32"/>
          <w:szCs w:val="32"/>
        </w:rPr>
        <w:t xml:space="preserve"> и коммунальные услуги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113" w:rsidRDefault="00D10113" w:rsidP="00D101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платы за содержание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(или) оказания услуг. 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 такая плата может не учитывать особенности конкретного многоквартирного дома. При этом перечень работ и услуг по содержанию и ремонту общего имущества, утвержденный собственниками помещений либо органом местного самоуправления, не может быть меньше Минимального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перечня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Письмо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Минстроя России от 17.03.2016 N 7513-ОЛ/04).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</w:rPr>
        <w:t>Согласно ст. 153 Жилищного кодекса РФ г</w:t>
      </w:r>
      <w:r w:rsidRPr="00876A85">
        <w:rPr>
          <w:rFonts w:ascii="Times New Roman" w:hAnsi="Times New Roman"/>
          <w:sz w:val="28"/>
          <w:szCs w:val="28"/>
          <w:lang w:eastAsia="ru-RU"/>
        </w:rPr>
        <w:t>раждане и организации обязаны своевременно и полностью вносить плату за жилое помещение и коммунальные услуги.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Обязанность по внесению платы за жилое помещение и коммунальные услуги возникает у: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 xml:space="preserve">5) собственника помещения с момента возникновения права собственности на такое помещение с учетом правила, установленного </w:t>
      </w:r>
      <w:hyperlink r:id="rId8" w:history="1">
        <w:r w:rsidRPr="00876A85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3 статьи 169</w:t>
        </w:r>
      </w:hyperlink>
      <w:r w:rsidRPr="00876A85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876A85" w:rsidRPr="00876A85" w:rsidRDefault="00876A85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F35CCE" w:rsidRPr="00876A85" w:rsidRDefault="00F35CCE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85" w:rsidRPr="00876A85" w:rsidRDefault="00F77999" w:rsidP="00876A8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/>
          <w:b/>
          <w:color w:val="231F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231F20"/>
          <w:sz w:val="28"/>
          <w:szCs w:val="28"/>
          <w:u w:val="single"/>
          <w:lang w:eastAsia="ru-RU"/>
        </w:rPr>
        <w:lastRenderedPageBreak/>
        <w:t>Установление размера платы за содержание жилого помещения в</w:t>
      </w:r>
      <w:r w:rsidR="00876A85" w:rsidRPr="00876A85">
        <w:rPr>
          <w:rFonts w:ascii="Times New Roman" w:eastAsia="Times New Roman" w:hAnsi="Times New Roman"/>
          <w:b/>
          <w:color w:val="231F20"/>
          <w:sz w:val="28"/>
          <w:szCs w:val="28"/>
          <w:u w:val="single"/>
          <w:lang w:eastAsia="ru-RU"/>
        </w:rPr>
        <w:t xml:space="preserve"> зависимости от способа управления:</w:t>
      </w:r>
    </w:p>
    <w:p w:rsidR="00876A85" w:rsidRPr="00876A85" w:rsidRDefault="00876A85" w:rsidP="00876A8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A85">
        <w:rPr>
          <w:rFonts w:ascii="Times New Roman" w:hAnsi="Times New Roman"/>
          <w:sz w:val="28"/>
          <w:szCs w:val="28"/>
        </w:rPr>
        <w:t>Управление управляющей компанией - р</w:t>
      </w:r>
      <w:r w:rsidR="00F35CCE" w:rsidRPr="00876A85">
        <w:rPr>
          <w:rFonts w:ascii="Times New Roman" w:hAnsi="Times New Roman"/>
          <w:sz w:val="28"/>
          <w:szCs w:val="28"/>
        </w:rPr>
        <w:t xml:space="preserve">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r:id="rId9" w:history="1">
        <w:r w:rsidR="00F35CCE" w:rsidRPr="00876A85">
          <w:rPr>
            <w:rFonts w:ascii="Times New Roman" w:hAnsi="Times New Roman"/>
            <w:color w:val="0000FF"/>
            <w:sz w:val="28"/>
            <w:szCs w:val="28"/>
          </w:rPr>
          <w:t>статьями 45</w:t>
        </w:r>
      </w:hyperlink>
      <w:r w:rsidR="00F35CCE" w:rsidRPr="00876A85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F35CCE" w:rsidRPr="00876A85">
          <w:rPr>
            <w:rFonts w:ascii="Times New Roman" w:hAnsi="Times New Roman"/>
            <w:color w:val="0000FF"/>
            <w:sz w:val="28"/>
            <w:szCs w:val="28"/>
          </w:rPr>
          <w:t>48</w:t>
        </w:r>
      </w:hyperlink>
      <w:r w:rsidR="00F35CCE" w:rsidRPr="00876A85">
        <w:rPr>
          <w:rFonts w:ascii="Times New Roman" w:hAnsi="Times New Roman"/>
          <w:sz w:val="28"/>
          <w:szCs w:val="28"/>
        </w:rPr>
        <w:t xml:space="preserve"> настоящего Кодекса</w:t>
      </w:r>
      <w:r w:rsidRPr="00876A85">
        <w:rPr>
          <w:rFonts w:ascii="Times New Roman" w:hAnsi="Times New Roman"/>
          <w:sz w:val="28"/>
          <w:szCs w:val="28"/>
        </w:rPr>
        <w:t>(п.</w:t>
      </w:r>
      <w:r w:rsidR="00F35CCE" w:rsidRPr="00876A85">
        <w:rPr>
          <w:rFonts w:ascii="Times New Roman" w:hAnsi="Times New Roman"/>
          <w:sz w:val="28"/>
          <w:szCs w:val="28"/>
        </w:rPr>
        <w:t xml:space="preserve"> </w:t>
      </w:r>
      <w:r w:rsidRPr="00876A85">
        <w:rPr>
          <w:rFonts w:ascii="Times New Roman" w:hAnsi="Times New Roman"/>
          <w:sz w:val="28"/>
          <w:szCs w:val="28"/>
        </w:rPr>
        <w:t>7. ст 156 ЖК РФ)</w:t>
      </w:r>
    </w:p>
    <w:p w:rsidR="00F35CCE" w:rsidRPr="00876A85" w:rsidRDefault="00F35CCE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85">
        <w:rPr>
          <w:rFonts w:ascii="Times New Roman" w:hAnsi="Times New Roman"/>
          <w:sz w:val="28"/>
          <w:szCs w:val="28"/>
        </w:rPr>
        <w:t>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F35CCE" w:rsidRPr="00876A85" w:rsidRDefault="00F35CCE" w:rsidP="00876A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CCE" w:rsidRPr="00876A85" w:rsidRDefault="00876A85" w:rsidP="00876A8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A85">
        <w:rPr>
          <w:rFonts w:ascii="Times New Roman" w:hAnsi="Times New Roman"/>
          <w:sz w:val="28"/>
          <w:szCs w:val="28"/>
        </w:rPr>
        <w:t xml:space="preserve">Управление ТСЖ, ЖСК или иным кооперативом - </w:t>
      </w:r>
      <w:r w:rsidR="00F35CCE" w:rsidRPr="00876A85">
        <w:rPr>
          <w:rFonts w:ascii="Times New Roman" w:hAnsi="Times New Roman"/>
          <w:sz w:val="28"/>
          <w:szCs w:val="28"/>
        </w:rPr>
        <w:t xml:space="preserve"> </w:t>
      </w:r>
      <w:r w:rsidRPr="00876A85">
        <w:rPr>
          <w:rFonts w:ascii="Times New Roman" w:hAnsi="Times New Roman"/>
          <w:sz w:val="28"/>
          <w:szCs w:val="28"/>
        </w:rPr>
        <w:t>р</w:t>
      </w:r>
      <w:r w:rsidR="00F35CCE" w:rsidRPr="00876A85">
        <w:rPr>
          <w:rFonts w:ascii="Times New Roman" w:hAnsi="Times New Roman"/>
          <w:sz w:val="28"/>
          <w:szCs w:val="28"/>
        </w:rPr>
        <w:t>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кооператива.</w:t>
      </w:r>
    </w:p>
    <w:p w:rsidR="00627205" w:rsidRPr="00876A85" w:rsidRDefault="00876A85" w:rsidP="00876A85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A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При непосредственном управлении - размер платы определяется собственниками помещений на общем собрании, которое проводится в соответствии со ст.ст. 45-48 ЖК РФ.</w:t>
      </w:r>
    </w:p>
    <w:p w:rsidR="00876A85" w:rsidRPr="00876A85" w:rsidRDefault="00876A85" w:rsidP="00876A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85" w:rsidRPr="00992BBD" w:rsidRDefault="00876A85" w:rsidP="00992BB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85">
        <w:rPr>
          <w:rFonts w:ascii="Times New Roman" w:hAnsi="Times New Roman"/>
          <w:sz w:val="28"/>
          <w:szCs w:val="28"/>
        </w:rPr>
        <w:t>В соответствии с ч.4 ст.158 ЖК РФ</w:t>
      </w:r>
      <w:r w:rsidR="00B17418">
        <w:rPr>
          <w:rFonts w:ascii="Times New Roman" w:hAnsi="Times New Roman"/>
          <w:sz w:val="28"/>
          <w:szCs w:val="28"/>
        </w:rPr>
        <w:t>,</w:t>
      </w:r>
      <w:r w:rsidRPr="00876A85">
        <w:rPr>
          <w:rFonts w:ascii="Times New Roman" w:hAnsi="Times New Roman"/>
          <w:sz w:val="28"/>
          <w:szCs w:val="28"/>
        </w:rPr>
        <w:t xml:space="preserve"> </w:t>
      </w:r>
      <w:r w:rsidRPr="00876A8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собственники помещений в </w:t>
      </w:r>
      <w:r w:rsidRPr="00992BBD">
        <w:rPr>
          <w:rFonts w:ascii="Times New Roman" w:eastAsia="Times New Roman" w:hAnsi="Times New Roman"/>
          <w:sz w:val="28"/>
          <w:szCs w:val="28"/>
          <w:lang w:eastAsia="ru-RU"/>
        </w:rPr>
        <w:t>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992BBD" w:rsidRPr="00992BBD" w:rsidRDefault="00992BBD" w:rsidP="00992B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В силу ч.1 ст.156 ЖК РФ плата за содержание жилого помещения устанавливается в размере, обеспечивающем содержание общего имущества в многоквартирном доме в соответствии с </w:t>
      </w:r>
      <w:r w:rsidRPr="00992BBD">
        <w:rPr>
          <w:rFonts w:ascii="Times New Roman" w:hAnsi="Times New Roman"/>
          <w:color w:val="0000FF"/>
          <w:sz w:val="28"/>
          <w:szCs w:val="28"/>
        </w:rPr>
        <w:t>требованиями</w:t>
      </w:r>
      <w:r w:rsidRPr="00992BBD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876A85" w:rsidRPr="00876A85" w:rsidRDefault="00876A85" w:rsidP="00992B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BBD">
        <w:rPr>
          <w:rFonts w:ascii="Times New Roman" w:hAnsi="Times New Roman"/>
          <w:sz w:val="28"/>
          <w:szCs w:val="28"/>
        </w:rPr>
        <w:t xml:space="preserve">В настоящее время действуют </w:t>
      </w:r>
      <w:hyperlink r:id="rId11" w:history="1">
        <w:r w:rsidRPr="00992BBD">
          <w:rPr>
            <w:rStyle w:val="a4"/>
            <w:rFonts w:ascii="Times New Roman" w:hAnsi="Times New Roman"/>
            <w:sz w:val="28"/>
            <w:szCs w:val="28"/>
          </w:rPr>
          <w:t>Правила</w:t>
        </w:r>
      </w:hyperlink>
      <w:r w:rsidRPr="00992BBD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доме), утвержденные Постановлением Правительства Российской Федерации от 13.08.2006 № 491, в </w:t>
      </w:r>
      <w:hyperlink r:id="rId12" w:history="1">
        <w:r w:rsidRPr="00992BBD">
          <w:rPr>
            <w:rStyle w:val="a4"/>
            <w:rFonts w:ascii="Times New Roman" w:hAnsi="Times New Roman"/>
            <w:sz w:val="28"/>
            <w:szCs w:val="28"/>
          </w:rPr>
          <w:t>разделе III</w:t>
        </w:r>
      </w:hyperlink>
      <w:r w:rsidRPr="00992BBD">
        <w:rPr>
          <w:rFonts w:ascii="Times New Roman" w:hAnsi="Times New Roman"/>
          <w:sz w:val="28"/>
          <w:szCs w:val="28"/>
        </w:rPr>
        <w:t xml:space="preserve"> «Несение собственниками помещений</w:t>
      </w:r>
      <w:r w:rsidRPr="00876A85">
        <w:rPr>
          <w:rFonts w:ascii="Times New Roman" w:hAnsi="Times New Roman"/>
          <w:sz w:val="28"/>
          <w:szCs w:val="28"/>
        </w:rPr>
        <w:t xml:space="preserve"> общих расходов на содержание и ремонт общего имущества» </w:t>
      </w:r>
      <w:r w:rsidR="00B17418">
        <w:rPr>
          <w:rFonts w:ascii="Times New Roman" w:hAnsi="Times New Roman"/>
          <w:sz w:val="28"/>
          <w:szCs w:val="28"/>
        </w:rPr>
        <w:t>которых</w:t>
      </w:r>
      <w:r w:rsidR="00B17418" w:rsidRPr="00876A85">
        <w:rPr>
          <w:rFonts w:ascii="Times New Roman" w:hAnsi="Times New Roman"/>
          <w:sz w:val="28"/>
          <w:szCs w:val="28"/>
        </w:rPr>
        <w:t xml:space="preserve"> </w:t>
      </w:r>
      <w:r w:rsidRPr="00876A85">
        <w:rPr>
          <w:rFonts w:ascii="Times New Roman" w:hAnsi="Times New Roman"/>
          <w:sz w:val="28"/>
          <w:szCs w:val="28"/>
        </w:rPr>
        <w:t>регламентиру</w:t>
      </w:r>
      <w:r w:rsidR="00B17418">
        <w:rPr>
          <w:rFonts w:ascii="Times New Roman" w:hAnsi="Times New Roman"/>
          <w:sz w:val="28"/>
          <w:szCs w:val="28"/>
        </w:rPr>
        <w:t>е</w:t>
      </w:r>
      <w:r w:rsidRPr="00876A85">
        <w:rPr>
          <w:rFonts w:ascii="Times New Roman" w:hAnsi="Times New Roman"/>
          <w:sz w:val="28"/>
          <w:szCs w:val="28"/>
        </w:rPr>
        <w:t>т</w:t>
      </w:r>
      <w:r w:rsidR="00B17418">
        <w:rPr>
          <w:rFonts w:ascii="Times New Roman" w:hAnsi="Times New Roman"/>
          <w:sz w:val="28"/>
          <w:szCs w:val="28"/>
        </w:rPr>
        <w:t>ся</w:t>
      </w:r>
      <w:r w:rsidRPr="00876A85">
        <w:rPr>
          <w:rFonts w:ascii="Times New Roman" w:hAnsi="Times New Roman"/>
          <w:sz w:val="28"/>
          <w:szCs w:val="28"/>
        </w:rPr>
        <w:t xml:space="preserve"> порядок установления органами публичной власти такой платы.</w:t>
      </w:r>
    </w:p>
    <w:p w:rsidR="00876A85" w:rsidRDefault="00876A85" w:rsidP="00876A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0113" w:rsidRDefault="00D10113" w:rsidP="00D101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платы за коммунальные услуги рассчитывается по тарифам для потребителей, установленным ресурсоснабжающей организации в порядке, определенном законодательством РФ о государственном регулировании цен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(тарифов) (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п. 38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Правил, утв. Постановлением Правительства РФ от 06.05.2011 N 354).</w:t>
      </w:r>
    </w:p>
    <w:p w:rsidR="00876A85" w:rsidRPr="00993D8B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93D8B">
        <w:rPr>
          <w:rFonts w:ascii="Times New Roman" w:hAnsi="Times New Roman"/>
          <w:sz w:val="28"/>
          <w:szCs w:val="28"/>
        </w:rPr>
        <w:t>В соответствии с предоставленной компетенцией Комитет</w:t>
      </w:r>
      <w:r w:rsidR="001608C7" w:rsidRPr="00993D8B">
        <w:rPr>
          <w:rFonts w:ascii="Times New Roman" w:hAnsi="Times New Roman"/>
          <w:sz w:val="28"/>
          <w:szCs w:val="28"/>
        </w:rPr>
        <w:t xml:space="preserve"> по тарифам  ценовой политике Ленинградской области (ЛенРТК)</w:t>
      </w:r>
      <w:r w:rsidRPr="00993D8B">
        <w:rPr>
          <w:rFonts w:ascii="Times New Roman" w:hAnsi="Times New Roman"/>
          <w:sz w:val="28"/>
          <w:szCs w:val="28"/>
        </w:rPr>
        <w:t xml:space="preserve"> устанавливает</w:t>
      </w:r>
      <w:r w:rsidRPr="00993D8B">
        <w:rPr>
          <w:rFonts w:ascii="Times New Roman" w:hAnsi="Times New Roman"/>
          <w:sz w:val="28"/>
          <w:szCs w:val="28"/>
          <w:shd w:val="clear" w:color="auto" w:fill="F6F6F6"/>
        </w:rPr>
        <w:t>:</w:t>
      </w:r>
    </w:p>
    <w:p w:rsidR="00993D8B" w:rsidRPr="00993D8B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93D8B">
        <w:rPr>
          <w:rFonts w:ascii="Times New Roman" w:hAnsi="Times New Roman"/>
          <w:sz w:val="28"/>
          <w:szCs w:val="28"/>
        </w:rPr>
        <w:t>- цены (тарифы) на электрическую энергию (мощность), поставляемую населению</w:t>
      </w:r>
    </w:p>
    <w:p w:rsidR="00993D8B" w:rsidRPr="00993D8B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93D8B">
        <w:rPr>
          <w:rFonts w:ascii="Times New Roman" w:hAnsi="Times New Roman"/>
          <w:sz w:val="28"/>
          <w:szCs w:val="28"/>
        </w:rPr>
        <w:t>- тарифы на тепловую энергию (мощность), поставляемую теплоснабжающими организациями потребителям</w:t>
      </w:r>
    </w:p>
    <w:p w:rsidR="00993D8B" w:rsidRPr="00993D8B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93D8B">
        <w:rPr>
          <w:rFonts w:ascii="Times New Roman" w:hAnsi="Times New Roman"/>
          <w:sz w:val="28"/>
          <w:szCs w:val="28"/>
        </w:rPr>
        <w:t>- тарифы на горячую воду, поставляемую теплоснабжающими организациями потребителям</w:t>
      </w:r>
    </w:p>
    <w:p w:rsidR="00993D8B" w:rsidRPr="00993D8B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93D8B">
        <w:rPr>
          <w:rFonts w:ascii="Times New Roman" w:hAnsi="Times New Roman"/>
          <w:sz w:val="28"/>
          <w:szCs w:val="28"/>
        </w:rPr>
        <w:t>- тариф на питьевую воду (питьевое водоснабжение)</w:t>
      </w:r>
    </w:p>
    <w:p w:rsidR="00993D8B" w:rsidRPr="00B0740D" w:rsidRDefault="00993D8B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40D">
        <w:rPr>
          <w:rFonts w:ascii="Times New Roman" w:hAnsi="Times New Roman"/>
          <w:sz w:val="28"/>
          <w:szCs w:val="28"/>
        </w:rPr>
        <w:t>- тариф на горячую воду (горячее водоснабжение);</w:t>
      </w:r>
    </w:p>
    <w:p w:rsidR="00B0740D" w:rsidRPr="00B0740D" w:rsidRDefault="00B0740D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40D">
        <w:rPr>
          <w:rFonts w:ascii="Times New Roman" w:hAnsi="Times New Roman"/>
          <w:sz w:val="28"/>
          <w:szCs w:val="28"/>
        </w:rPr>
        <w:t>- тариф на транспортировку сточных вод.</w:t>
      </w:r>
    </w:p>
    <w:p w:rsidR="00993D8B" w:rsidRPr="00B0740D" w:rsidRDefault="00B0740D" w:rsidP="005432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B0740D">
        <w:rPr>
          <w:rFonts w:ascii="Times New Roman" w:hAnsi="Times New Roman"/>
          <w:sz w:val="28"/>
          <w:szCs w:val="28"/>
        </w:rPr>
        <w:t xml:space="preserve">- </w:t>
      </w:r>
      <w:r w:rsidR="00993D8B" w:rsidRPr="00B0740D">
        <w:rPr>
          <w:rFonts w:ascii="Times New Roman" w:hAnsi="Times New Roman"/>
          <w:sz w:val="28"/>
          <w:szCs w:val="28"/>
        </w:rPr>
        <w:t>единый тариф на услугу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>.</w:t>
      </w:r>
    </w:p>
    <w:p w:rsidR="00B0740D" w:rsidRPr="00993D8B" w:rsidRDefault="00B074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0740D" w:rsidRPr="00993D8B" w:rsidSect="00876A85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70D5"/>
    <w:multiLevelType w:val="hybridMultilevel"/>
    <w:tmpl w:val="8E6C2632"/>
    <w:lvl w:ilvl="0" w:tplc="8320F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5CCE"/>
    <w:rsid w:val="00104256"/>
    <w:rsid w:val="001608C7"/>
    <w:rsid w:val="00271426"/>
    <w:rsid w:val="0054329B"/>
    <w:rsid w:val="00627205"/>
    <w:rsid w:val="006B3F8A"/>
    <w:rsid w:val="006B6A9E"/>
    <w:rsid w:val="00733891"/>
    <w:rsid w:val="007414F4"/>
    <w:rsid w:val="00876A85"/>
    <w:rsid w:val="00884DE8"/>
    <w:rsid w:val="00992BBD"/>
    <w:rsid w:val="00993D8B"/>
    <w:rsid w:val="00B0740D"/>
    <w:rsid w:val="00B17418"/>
    <w:rsid w:val="00C1279A"/>
    <w:rsid w:val="00D10113"/>
    <w:rsid w:val="00F35CCE"/>
    <w:rsid w:val="00F7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5"/>
    <w:pPr>
      <w:spacing w:line="24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85"/>
    <w:pPr>
      <w:ind w:left="708"/>
    </w:pPr>
  </w:style>
  <w:style w:type="character" w:styleId="a4">
    <w:name w:val="Hyperlink"/>
    <w:basedOn w:val="a0"/>
    <w:rsid w:val="00876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1C6805226F6B2083B095F7115581DFB12A8A3D887B97F7D6D58662F6D4F2F31204518B5E3CD3A38GFK" TargetMode="External"/><Relationship Id="rId13" Type="http://schemas.openxmlformats.org/officeDocument/2006/relationships/hyperlink" Target="consultantplus://offline/ref=558D3108781C6A7DDBC132FD3D80948A4DB9C0DAD68DAAE113638CFF1E3FCEFDED54948E5395AE36JDv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82EE6AD0CDD2F98D91D1BBFAB458E7A69F21D612EFC833845E898BC40497FEEEBC15F762F46E6En7vCK" TargetMode="External"/><Relationship Id="rId12" Type="http://schemas.openxmlformats.org/officeDocument/2006/relationships/hyperlink" Target="consultantplus://offline/ref=5DD7CA4B86F624632D72CA3A2A53B99597B673A87874C3A5FA0C87636D70C43CFBFD5A8B14723BZ0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82EE6AD0CDD2F98D91D1BBFAB458E7A59724D310E5C833845E898BC40497FEEEBC15F762F46E6En7vCK" TargetMode="External"/><Relationship Id="rId11" Type="http://schemas.openxmlformats.org/officeDocument/2006/relationships/hyperlink" Target="consultantplus://offline/ref=5DD7CA4B86F624632D72CA3A2A53B99597B673A87874C3A5FA0C87636D70C43CFBFD5A8B147230Z0g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6E06000A88C2AE755BF95078AB13D04D6C05643BF7534B7130B03B4A981FA701C40A96E3D87FC2v9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E06000A88C2AE755BF95078AB13D04D6C05643BF7534B7130B03B4A981FA701C40A96E3D87FC7v9C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2CA4-5262-4D10-9EC1-90D6F84E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Links>
    <vt:vector size="48" baseType="variant">
      <vt:variant>
        <vt:i4>3801198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consultantplus://offline/ref=558D3108781C6A7DDBC132FD3D80948A4DB9C0DAD68DAAE113638CFF1E3FCEFDED54948E5395AE36JDv4K</vt:lpwstr>
      </vt:variant>
      <vt:variant>
        <vt:lpwstr/>
      </vt:variant>
      <vt:variant>
        <vt:i4>5505115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consultantplus://offline/ref=5DD7CA4B86F624632D72CA3A2A53B99597B673A87874C3A5FA0C87636D70C43CFBFD5A8B14723BZ0g1F</vt:lpwstr>
      </vt:variant>
      <vt:variant>
        <vt:lpwstr/>
      </vt:variant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consultantplus://offline/ref=5DD7CA4B86F624632D72CA3A2A53B99597B673A87874C3A5FA0C87636D70C43CFBFD5A8B147230Z0g8F</vt:lpwstr>
      </vt:variant>
      <vt:variant>
        <vt:lpwstr/>
      </vt:variant>
      <vt:variant>
        <vt:i4>6422630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consultantplus://offline/ref=A06E06000A88C2AE755BF95078AB13D04D6C05643BF7534B7130B03B4A981FA701C40A96E3D87FC2v9C0K</vt:lpwstr>
      </vt:variant>
      <vt:variant>
        <vt:lpwstr/>
      </vt:variant>
      <vt:variant>
        <vt:i4>6422631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consultantplus://offline/ref=A06E06000A88C2AE755BF95078AB13D04D6C05643BF7534B7130B03B4A981FA701C40A96E3D87FC7v9C4K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consultantplus://offline/ref=9B41C6805226F6B2083B095F7115581DFB12A8A3D887B97F7D6D58662F6D4F2F31204518B5E3CD3A38GFK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consultantplus://offline/ref=0382EE6AD0CDD2F98D91D1BBFAB458E7A69F21D612EFC833845E898BC40497FEEEBC15F762F46E6En7vCK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consultantplus://offline/ref=0382EE6AD0CDD2F98D91D1BBFAB458E7A59724D310E5C833845E898BC40497FEEEBC15F762F46E6En7vCK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2017-04-10T10:20:00Z</cp:lastPrinted>
  <dcterms:created xsi:type="dcterms:W3CDTF">2017-04-20T07:37:00Z</dcterms:created>
  <dcterms:modified xsi:type="dcterms:W3CDTF">2017-04-20T07:37:00Z</dcterms:modified>
</cp:coreProperties>
</file>